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7494"/>
        <w:rPr>
          <w:rFonts w:ascii="Times New Roman"/>
          <w:sz w:val="20"/>
        </w:rPr>
      </w:pPr>
      <w:r>
        <w:rPr>
          <w:rFonts w:ascii="Times New Roman"/>
          <w:sz w:val="20"/>
        </w:rPr>
        <w:drawing>
          <wp:inline distT="0" distB="0" distL="0" distR="0">
            <wp:extent cx="1029807" cy="87172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029807" cy="871727"/>
                    </a:xfrm>
                    <a:prstGeom prst="rect">
                      <a:avLst/>
                    </a:prstGeom>
                  </pic:spPr>
                </pic:pic>
              </a:graphicData>
            </a:graphic>
          </wp:inline>
        </w:drawing>
      </w:r>
      <w:r>
        <w:rPr>
          <w:rFonts w:ascii="Times New Roman"/>
          <w:sz w:val="20"/>
        </w:rPr>
      </w:r>
    </w:p>
    <w:p>
      <w:pPr>
        <w:pStyle w:val="BodyText"/>
        <w:spacing w:before="9"/>
        <w:rPr>
          <w:rFonts w:ascii="Times New Roman"/>
          <w:sz w:val="15"/>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6"/>
        <w:gridCol w:w="5104"/>
      </w:tblGrid>
      <w:tr>
        <w:trPr>
          <w:trHeight w:val="1194" w:hRule="atLeast"/>
        </w:trPr>
        <w:tc>
          <w:tcPr>
            <w:tcW w:w="9000" w:type="dxa"/>
            <w:gridSpan w:val="2"/>
            <w:tcBorders>
              <w:bottom w:val="single" w:sz="2" w:space="0" w:color="000000"/>
            </w:tcBorders>
          </w:tcPr>
          <w:p>
            <w:pPr>
              <w:pStyle w:val="TableParagraph"/>
              <w:ind w:left="61"/>
              <w:rPr>
                <w:sz w:val="52"/>
              </w:rPr>
            </w:pPr>
            <w:r>
              <w:rPr>
                <w:sz w:val="52"/>
              </w:rPr>
              <w:t>Inspection</w:t>
            </w:r>
            <w:r>
              <w:rPr>
                <w:spacing w:val="-6"/>
                <w:sz w:val="52"/>
              </w:rPr>
              <w:t> </w:t>
            </w:r>
            <w:r>
              <w:rPr>
                <w:sz w:val="52"/>
              </w:rPr>
              <w:t>of</w:t>
            </w:r>
            <w:r>
              <w:rPr>
                <w:spacing w:val="-4"/>
                <w:sz w:val="52"/>
              </w:rPr>
              <w:t> </w:t>
            </w:r>
            <w:r>
              <w:rPr>
                <w:sz w:val="52"/>
              </w:rPr>
              <w:t>Happy</w:t>
            </w:r>
            <w:r>
              <w:rPr>
                <w:spacing w:val="-5"/>
                <w:sz w:val="52"/>
              </w:rPr>
              <w:t> </w:t>
            </w:r>
            <w:r>
              <w:rPr>
                <w:sz w:val="52"/>
              </w:rPr>
              <w:t>Jays</w:t>
            </w:r>
            <w:r>
              <w:rPr>
                <w:spacing w:val="-3"/>
                <w:sz w:val="52"/>
              </w:rPr>
              <w:t> </w:t>
            </w:r>
            <w:r>
              <w:rPr>
                <w:spacing w:val="-2"/>
                <w:sz w:val="52"/>
              </w:rPr>
              <w:t>Nursery</w:t>
            </w:r>
          </w:p>
          <w:p>
            <w:pPr>
              <w:pStyle w:val="TableParagraph"/>
              <w:spacing w:before="98"/>
              <w:ind w:left="61"/>
              <w:rPr>
                <w:sz w:val="24"/>
              </w:rPr>
            </w:pPr>
            <w:r>
              <w:rPr>
                <w:sz w:val="24"/>
              </w:rPr>
              <w:t>Audax</w:t>
            </w:r>
            <w:r>
              <w:rPr>
                <w:spacing w:val="-4"/>
                <w:sz w:val="24"/>
              </w:rPr>
              <w:t> </w:t>
            </w:r>
            <w:r>
              <w:rPr>
                <w:sz w:val="24"/>
              </w:rPr>
              <w:t>Close,</w:t>
            </w:r>
            <w:r>
              <w:rPr>
                <w:spacing w:val="-4"/>
                <w:sz w:val="24"/>
              </w:rPr>
              <w:t> </w:t>
            </w:r>
            <w:r>
              <w:rPr>
                <w:sz w:val="24"/>
              </w:rPr>
              <w:t>York</w:t>
            </w:r>
            <w:r>
              <w:rPr>
                <w:spacing w:val="-3"/>
                <w:sz w:val="24"/>
              </w:rPr>
              <w:t> </w:t>
            </w:r>
            <w:r>
              <w:rPr>
                <w:sz w:val="24"/>
              </w:rPr>
              <w:t>YO30</w:t>
            </w:r>
            <w:r>
              <w:rPr>
                <w:spacing w:val="-2"/>
                <w:sz w:val="24"/>
              </w:rPr>
              <w:t> </w:t>
            </w:r>
            <w:r>
              <w:rPr>
                <w:spacing w:val="-5"/>
                <w:sz w:val="24"/>
              </w:rPr>
              <w:t>4RA</w:t>
            </w:r>
          </w:p>
        </w:tc>
      </w:tr>
      <w:tr>
        <w:trPr>
          <w:trHeight w:val="1206" w:hRule="atLeast"/>
        </w:trPr>
        <w:tc>
          <w:tcPr>
            <w:tcW w:w="3896" w:type="dxa"/>
            <w:tcBorders>
              <w:top w:val="single" w:sz="2" w:space="0" w:color="000000"/>
            </w:tcBorders>
          </w:tcPr>
          <w:p>
            <w:pPr>
              <w:pStyle w:val="TableParagraph"/>
              <w:ind w:left="0"/>
              <w:rPr>
                <w:rFonts w:ascii="Times New Roman"/>
                <w:sz w:val="28"/>
              </w:rPr>
            </w:pPr>
          </w:p>
          <w:p>
            <w:pPr>
              <w:pStyle w:val="TableParagraph"/>
              <w:spacing w:before="9"/>
              <w:ind w:left="0"/>
              <w:rPr>
                <w:rFonts w:ascii="Times New Roman"/>
                <w:sz w:val="23"/>
              </w:rPr>
            </w:pPr>
          </w:p>
          <w:p>
            <w:pPr>
              <w:pStyle w:val="TableParagraph"/>
              <w:spacing w:before="1"/>
              <w:ind w:left="61"/>
              <w:rPr>
                <w:sz w:val="24"/>
              </w:rPr>
            </w:pPr>
            <w:r>
              <w:rPr>
                <w:sz w:val="24"/>
              </w:rPr>
              <w:t>Inspection</w:t>
            </w:r>
            <w:r>
              <w:rPr>
                <w:spacing w:val="-7"/>
                <w:sz w:val="24"/>
              </w:rPr>
              <w:t> </w:t>
            </w:r>
            <w:r>
              <w:rPr>
                <w:spacing w:val="-2"/>
                <w:sz w:val="24"/>
              </w:rPr>
              <w:t>date:</w:t>
            </w:r>
          </w:p>
        </w:tc>
        <w:tc>
          <w:tcPr>
            <w:tcW w:w="5104" w:type="dxa"/>
            <w:tcBorders>
              <w:top w:val="single" w:sz="2" w:space="0" w:color="000000"/>
            </w:tcBorders>
          </w:tcPr>
          <w:p>
            <w:pPr>
              <w:pStyle w:val="TableParagraph"/>
              <w:ind w:left="0"/>
              <w:rPr>
                <w:rFonts w:ascii="Times New Roman"/>
                <w:sz w:val="28"/>
              </w:rPr>
            </w:pPr>
          </w:p>
          <w:p>
            <w:pPr>
              <w:pStyle w:val="TableParagraph"/>
              <w:spacing w:before="9"/>
              <w:ind w:left="0"/>
              <w:rPr>
                <w:rFonts w:ascii="Times New Roman"/>
                <w:sz w:val="23"/>
              </w:rPr>
            </w:pPr>
          </w:p>
          <w:p>
            <w:pPr>
              <w:pStyle w:val="TableParagraph"/>
              <w:spacing w:before="1"/>
              <w:ind w:left="405"/>
              <w:rPr>
                <w:sz w:val="24"/>
              </w:rPr>
            </w:pPr>
            <w:r>
              <w:rPr>
                <w:sz w:val="24"/>
              </w:rPr>
              <w:t>22</w:t>
            </w:r>
            <w:r>
              <w:rPr>
                <w:spacing w:val="-4"/>
                <w:sz w:val="24"/>
              </w:rPr>
              <w:t> </w:t>
            </w:r>
            <w:r>
              <w:rPr>
                <w:sz w:val="24"/>
              </w:rPr>
              <w:t>September</w:t>
            </w:r>
            <w:r>
              <w:rPr>
                <w:spacing w:val="-3"/>
                <w:sz w:val="24"/>
              </w:rPr>
              <w:t> </w:t>
            </w:r>
            <w:r>
              <w:rPr>
                <w:spacing w:val="-4"/>
                <w:sz w:val="24"/>
              </w:rPr>
              <w:t>2022</w:t>
            </w:r>
          </w:p>
        </w:tc>
      </w:tr>
      <w:tr>
        <w:trPr>
          <w:trHeight w:val="716" w:hRule="atLeast"/>
        </w:trPr>
        <w:tc>
          <w:tcPr>
            <w:tcW w:w="3896" w:type="dxa"/>
            <w:tcBorders>
              <w:bottom w:val="single" w:sz="2" w:space="0" w:color="000000"/>
            </w:tcBorders>
          </w:tcPr>
          <w:p>
            <w:pPr>
              <w:pStyle w:val="TableParagraph"/>
              <w:spacing w:before="9"/>
              <w:ind w:left="0"/>
              <w:rPr>
                <w:rFonts w:ascii="Times New Roman"/>
                <w:sz w:val="27"/>
              </w:rPr>
            </w:pPr>
          </w:p>
          <w:p>
            <w:pPr>
              <w:pStyle w:val="TableParagraph"/>
              <w:ind w:left="61"/>
              <w:rPr>
                <w:b/>
                <w:sz w:val="28"/>
              </w:rPr>
            </w:pPr>
            <w:r>
              <w:rPr>
                <w:b/>
                <w:sz w:val="28"/>
              </w:rPr>
              <w:t>Overall</w:t>
            </w:r>
            <w:r>
              <w:rPr>
                <w:b/>
                <w:spacing w:val="-4"/>
                <w:sz w:val="28"/>
              </w:rPr>
              <w:t> </w:t>
            </w:r>
            <w:r>
              <w:rPr>
                <w:b/>
                <w:spacing w:val="-2"/>
                <w:sz w:val="28"/>
              </w:rPr>
              <w:t>effectiveness</w:t>
            </w:r>
          </w:p>
        </w:tc>
        <w:tc>
          <w:tcPr>
            <w:tcW w:w="5104" w:type="dxa"/>
            <w:tcBorders>
              <w:bottom w:val="single" w:sz="2" w:space="0" w:color="000000"/>
            </w:tcBorders>
          </w:tcPr>
          <w:p>
            <w:pPr>
              <w:pStyle w:val="TableParagraph"/>
              <w:spacing w:before="9"/>
              <w:ind w:left="0"/>
              <w:rPr>
                <w:rFonts w:ascii="Times New Roman"/>
                <w:sz w:val="27"/>
              </w:rPr>
            </w:pPr>
          </w:p>
          <w:p>
            <w:pPr>
              <w:pStyle w:val="TableParagraph"/>
              <w:ind w:left="405"/>
              <w:rPr>
                <w:b/>
                <w:sz w:val="28"/>
              </w:rPr>
            </w:pPr>
            <w:r>
              <w:rPr>
                <w:b/>
                <w:spacing w:val="-2"/>
                <w:sz w:val="28"/>
              </w:rPr>
              <w:t>Inadequate</w:t>
            </w:r>
          </w:p>
        </w:tc>
      </w:tr>
      <w:tr>
        <w:trPr>
          <w:trHeight w:val="450" w:hRule="atLeast"/>
        </w:trPr>
        <w:tc>
          <w:tcPr>
            <w:tcW w:w="3896" w:type="dxa"/>
            <w:tcBorders>
              <w:top w:val="single" w:sz="2" w:space="0" w:color="000000"/>
            </w:tcBorders>
          </w:tcPr>
          <w:p>
            <w:pPr>
              <w:pStyle w:val="TableParagraph"/>
              <w:spacing w:before="78"/>
              <w:ind w:left="61"/>
              <w:rPr>
                <w:sz w:val="24"/>
              </w:rPr>
            </w:pPr>
            <w:r>
              <w:rPr>
                <w:sz w:val="24"/>
              </w:rPr>
              <w:t>The</w:t>
            </w:r>
            <w:r>
              <w:rPr>
                <w:spacing w:val="-7"/>
                <w:sz w:val="24"/>
              </w:rPr>
              <w:t> </w:t>
            </w:r>
            <w:r>
              <w:rPr>
                <w:sz w:val="24"/>
              </w:rPr>
              <w:t>quality</w:t>
            </w:r>
            <w:r>
              <w:rPr>
                <w:spacing w:val="-1"/>
                <w:sz w:val="24"/>
              </w:rPr>
              <w:t> </w:t>
            </w:r>
            <w:r>
              <w:rPr>
                <w:sz w:val="24"/>
              </w:rPr>
              <w:t>of</w:t>
            </w:r>
            <w:r>
              <w:rPr>
                <w:spacing w:val="-2"/>
                <w:sz w:val="24"/>
              </w:rPr>
              <w:t> education</w:t>
            </w:r>
          </w:p>
        </w:tc>
        <w:tc>
          <w:tcPr>
            <w:tcW w:w="5104" w:type="dxa"/>
            <w:tcBorders>
              <w:top w:val="single" w:sz="2" w:space="0" w:color="000000"/>
            </w:tcBorders>
          </w:tcPr>
          <w:p>
            <w:pPr>
              <w:pStyle w:val="TableParagraph"/>
              <w:spacing w:before="78"/>
              <w:ind w:left="405"/>
              <w:rPr>
                <w:b/>
                <w:sz w:val="24"/>
              </w:rPr>
            </w:pPr>
            <w:r>
              <w:rPr>
                <w:b/>
                <w:spacing w:val="-2"/>
                <w:sz w:val="24"/>
              </w:rPr>
              <w:t>Inadequate</w:t>
            </w:r>
          </w:p>
        </w:tc>
      </w:tr>
      <w:tr>
        <w:trPr>
          <w:trHeight w:val="454" w:hRule="atLeast"/>
        </w:trPr>
        <w:tc>
          <w:tcPr>
            <w:tcW w:w="3896" w:type="dxa"/>
          </w:tcPr>
          <w:p>
            <w:pPr>
              <w:pStyle w:val="TableParagraph"/>
              <w:spacing w:before="82"/>
              <w:ind w:left="61"/>
              <w:rPr>
                <w:sz w:val="24"/>
              </w:rPr>
            </w:pPr>
            <w:r>
              <w:rPr>
                <w:sz w:val="24"/>
              </w:rPr>
              <w:t>Behaviour</w:t>
            </w:r>
            <w:r>
              <w:rPr>
                <w:spacing w:val="-4"/>
                <w:sz w:val="24"/>
              </w:rPr>
              <w:t> </w:t>
            </w:r>
            <w:r>
              <w:rPr>
                <w:sz w:val="24"/>
              </w:rPr>
              <w:t>and</w:t>
            </w:r>
            <w:r>
              <w:rPr>
                <w:spacing w:val="-4"/>
                <w:sz w:val="24"/>
              </w:rPr>
              <w:t> </w:t>
            </w:r>
            <w:r>
              <w:rPr>
                <w:spacing w:val="-2"/>
                <w:sz w:val="24"/>
              </w:rPr>
              <w:t>attitudes</w:t>
            </w:r>
          </w:p>
        </w:tc>
        <w:tc>
          <w:tcPr>
            <w:tcW w:w="5104" w:type="dxa"/>
          </w:tcPr>
          <w:p>
            <w:pPr>
              <w:pStyle w:val="TableParagraph"/>
              <w:spacing w:before="82"/>
              <w:ind w:left="405"/>
              <w:rPr>
                <w:b/>
                <w:sz w:val="24"/>
              </w:rPr>
            </w:pPr>
            <w:r>
              <w:rPr>
                <w:b/>
                <w:spacing w:val="-2"/>
                <w:sz w:val="24"/>
              </w:rPr>
              <w:t>Inadequate</w:t>
            </w:r>
          </w:p>
        </w:tc>
      </w:tr>
      <w:tr>
        <w:trPr>
          <w:trHeight w:val="453" w:hRule="atLeast"/>
        </w:trPr>
        <w:tc>
          <w:tcPr>
            <w:tcW w:w="3896" w:type="dxa"/>
          </w:tcPr>
          <w:p>
            <w:pPr>
              <w:pStyle w:val="TableParagraph"/>
              <w:spacing w:before="82"/>
              <w:ind w:left="61"/>
              <w:rPr>
                <w:sz w:val="24"/>
              </w:rPr>
            </w:pPr>
            <w:r>
              <w:rPr>
                <w:sz w:val="24"/>
              </w:rPr>
              <w:t>Personal</w:t>
            </w:r>
            <w:r>
              <w:rPr>
                <w:spacing w:val="-6"/>
                <w:sz w:val="24"/>
              </w:rPr>
              <w:t> </w:t>
            </w:r>
            <w:r>
              <w:rPr>
                <w:spacing w:val="-2"/>
                <w:sz w:val="24"/>
              </w:rPr>
              <w:t>development</w:t>
            </w:r>
          </w:p>
        </w:tc>
        <w:tc>
          <w:tcPr>
            <w:tcW w:w="5104" w:type="dxa"/>
          </w:tcPr>
          <w:p>
            <w:pPr>
              <w:pStyle w:val="TableParagraph"/>
              <w:spacing w:before="82"/>
              <w:ind w:left="405"/>
              <w:rPr>
                <w:b/>
                <w:sz w:val="24"/>
              </w:rPr>
            </w:pPr>
            <w:r>
              <w:rPr>
                <w:b/>
                <w:spacing w:val="-2"/>
                <w:sz w:val="24"/>
              </w:rPr>
              <w:t>Inadequate</w:t>
            </w:r>
          </w:p>
        </w:tc>
      </w:tr>
      <w:tr>
        <w:trPr>
          <w:trHeight w:val="412" w:hRule="atLeast"/>
        </w:trPr>
        <w:tc>
          <w:tcPr>
            <w:tcW w:w="3896" w:type="dxa"/>
          </w:tcPr>
          <w:p>
            <w:pPr>
              <w:pStyle w:val="TableParagraph"/>
              <w:spacing w:before="82"/>
              <w:ind w:left="61"/>
              <w:rPr>
                <w:sz w:val="24"/>
              </w:rPr>
            </w:pPr>
            <w:r>
              <w:rPr>
                <w:sz w:val="24"/>
              </w:rPr>
              <w:t>Leadership</w:t>
            </w:r>
            <w:r>
              <w:rPr>
                <w:spacing w:val="-6"/>
                <w:sz w:val="24"/>
              </w:rPr>
              <w:t> </w:t>
            </w:r>
            <w:r>
              <w:rPr>
                <w:sz w:val="24"/>
              </w:rPr>
              <w:t>and</w:t>
            </w:r>
            <w:r>
              <w:rPr>
                <w:spacing w:val="-4"/>
                <w:sz w:val="24"/>
              </w:rPr>
              <w:t> </w:t>
            </w:r>
            <w:r>
              <w:rPr>
                <w:spacing w:val="-2"/>
                <w:sz w:val="24"/>
              </w:rPr>
              <w:t>management</w:t>
            </w:r>
          </w:p>
        </w:tc>
        <w:tc>
          <w:tcPr>
            <w:tcW w:w="5104" w:type="dxa"/>
          </w:tcPr>
          <w:p>
            <w:pPr>
              <w:pStyle w:val="TableParagraph"/>
              <w:spacing w:before="82"/>
              <w:ind w:left="405"/>
              <w:rPr>
                <w:b/>
                <w:sz w:val="24"/>
              </w:rPr>
            </w:pPr>
            <w:r>
              <w:rPr>
                <w:b/>
                <w:spacing w:val="-2"/>
                <w:sz w:val="24"/>
              </w:rPr>
              <w:t>Inadequate</w:t>
            </w:r>
          </w:p>
        </w:tc>
      </w:tr>
      <w:tr>
        <w:trPr>
          <w:trHeight w:val="620" w:hRule="atLeast"/>
        </w:trPr>
        <w:tc>
          <w:tcPr>
            <w:tcW w:w="3896" w:type="dxa"/>
          </w:tcPr>
          <w:p>
            <w:pPr>
              <w:pStyle w:val="TableParagraph"/>
              <w:spacing w:line="290" w:lineRule="atLeast" w:before="21"/>
              <w:ind w:left="61"/>
              <w:rPr>
                <w:sz w:val="24"/>
              </w:rPr>
            </w:pPr>
            <w:r>
              <w:rPr>
                <w:sz w:val="24"/>
              </w:rPr>
              <w:t>Overall</w:t>
            </w:r>
            <w:r>
              <w:rPr>
                <w:spacing w:val="-14"/>
                <w:sz w:val="24"/>
              </w:rPr>
              <w:t> </w:t>
            </w:r>
            <w:r>
              <w:rPr>
                <w:sz w:val="24"/>
              </w:rPr>
              <w:t>effectiveness</w:t>
            </w:r>
            <w:r>
              <w:rPr>
                <w:spacing w:val="-14"/>
                <w:sz w:val="24"/>
              </w:rPr>
              <w:t> </w:t>
            </w:r>
            <w:r>
              <w:rPr>
                <w:sz w:val="24"/>
              </w:rPr>
              <w:t>at</w:t>
            </w:r>
            <w:r>
              <w:rPr>
                <w:spacing w:val="-14"/>
                <w:sz w:val="24"/>
              </w:rPr>
              <w:t> </w:t>
            </w:r>
            <w:r>
              <w:rPr>
                <w:sz w:val="24"/>
              </w:rPr>
              <w:t>previous </w:t>
            </w:r>
            <w:r>
              <w:rPr>
                <w:spacing w:val="-2"/>
                <w:sz w:val="24"/>
              </w:rPr>
              <w:t>inspection</w:t>
            </w:r>
          </w:p>
        </w:tc>
        <w:tc>
          <w:tcPr>
            <w:tcW w:w="5104" w:type="dxa"/>
          </w:tcPr>
          <w:p>
            <w:pPr>
              <w:pStyle w:val="TableParagraph"/>
              <w:spacing w:before="187"/>
              <w:ind w:left="405"/>
              <w:rPr>
                <w:sz w:val="24"/>
              </w:rPr>
            </w:pPr>
            <w:r>
              <w:rPr>
                <w:sz w:val="24"/>
              </w:rPr>
              <w:t>Requires</w:t>
            </w:r>
            <w:r>
              <w:rPr>
                <w:spacing w:val="-3"/>
                <w:sz w:val="24"/>
              </w:rPr>
              <w:t> </w:t>
            </w:r>
            <w:r>
              <w:rPr>
                <w:spacing w:val="-2"/>
                <w:sz w:val="24"/>
              </w:rPr>
              <w:t>improvement</w:t>
            </w:r>
          </w:p>
        </w:tc>
      </w:tr>
    </w:tbl>
    <w:p>
      <w:pPr>
        <w:spacing w:after="0"/>
        <w:rPr>
          <w:sz w:val="24"/>
        </w:rPr>
        <w:sectPr>
          <w:type w:val="continuous"/>
          <w:pgSz w:w="11840" w:h="16790"/>
          <w:pgMar w:top="560" w:bottom="280" w:left="1300" w:right="1300"/>
        </w:sectPr>
      </w:pPr>
    </w:p>
    <w:p>
      <w:pPr>
        <w:pStyle w:val="BodyText"/>
        <w:spacing w:before="10" w:after="1"/>
        <w:rPr>
          <w:rFonts w:ascii="Times New Roman"/>
          <w:sz w:val="21"/>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36"/>
      </w:tblGrid>
      <w:tr>
        <w:trPr>
          <w:trHeight w:val="482" w:hRule="atLeast"/>
        </w:trPr>
        <w:tc>
          <w:tcPr>
            <w:tcW w:w="8936" w:type="dxa"/>
          </w:tcPr>
          <w:p>
            <w:pPr>
              <w:pStyle w:val="TableParagraph"/>
              <w:rPr>
                <w:b/>
                <w:sz w:val="28"/>
              </w:rPr>
            </w:pPr>
            <w:r>
              <w:rPr>
                <w:b/>
                <w:sz w:val="28"/>
              </w:rPr>
              <w:t>What</w:t>
            </w:r>
            <w:r>
              <w:rPr>
                <w:b/>
                <w:spacing w:val="-6"/>
                <w:sz w:val="28"/>
              </w:rPr>
              <w:t> </w:t>
            </w:r>
            <w:r>
              <w:rPr>
                <w:b/>
                <w:sz w:val="28"/>
              </w:rPr>
              <w:t>is</w:t>
            </w:r>
            <w:r>
              <w:rPr>
                <w:b/>
                <w:spacing w:val="-1"/>
                <w:sz w:val="28"/>
              </w:rPr>
              <w:t> </w:t>
            </w:r>
            <w:r>
              <w:rPr>
                <w:b/>
                <w:sz w:val="28"/>
              </w:rPr>
              <w:t>it</w:t>
            </w:r>
            <w:r>
              <w:rPr>
                <w:b/>
                <w:spacing w:val="-3"/>
                <w:sz w:val="28"/>
              </w:rPr>
              <w:t> </w:t>
            </w:r>
            <w:r>
              <w:rPr>
                <w:b/>
                <w:sz w:val="28"/>
              </w:rPr>
              <w:t>like</w:t>
            </w:r>
            <w:r>
              <w:rPr>
                <w:b/>
                <w:spacing w:val="-4"/>
                <w:sz w:val="28"/>
              </w:rPr>
              <w:t> </w:t>
            </w:r>
            <w:r>
              <w:rPr>
                <w:b/>
                <w:sz w:val="28"/>
              </w:rPr>
              <w:t>to</w:t>
            </w:r>
            <w:r>
              <w:rPr>
                <w:b/>
                <w:spacing w:val="-2"/>
                <w:sz w:val="28"/>
              </w:rPr>
              <w:t> </w:t>
            </w:r>
            <w:r>
              <w:rPr>
                <w:b/>
                <w:sz w:val="28"/>
              </w:rPr>
              <w:t>attend</w:t>
            </w:r>
            <w:r>
              <w:rPr>
                <w:b/>
                <w:spacing w:val="-3"/>
                <w:sz w:val="28"/>
              </w:rPr>
              <w:t> </w:t>
            </w:r>
            <w:r>
              <w:rPr>
                <w:b/>
                <w:sz w:val="28"/>
              </w:rPr>
              <w:t>this</w:t>
            </w:r>
            <w:r>
              <w:rPr>
                <w:b/>
                <w:spacing w:val="-2"/>
                <w:sz w:val="28"/>
              </w:rPr>
              <w:t> </w:t>
            </w:r>
            <w:r>
              <w:rPr>
                <w:b/>
                <w:sz w:val="28"/>
              </w:rPr>
              <w:t>early</w:t>
            </w:r>
            <w:r>
              <w:rPr>
                <w:b/>
                <w:spacing w:val="-2"/>
                <w:sz w:val="28"/>
              </w:rPr>
              <w:t> </w:t>
            </w:r>
            <w:r>
              <w:rPr>
                <w:b/>
                <w:sz w:val="28"/>
              </w:rPr>
              <w:t>years</w:t>
            </w:r>
            <w:r>
              <w:rPr>
                <w:b/>
                <w:spacing w:val="-1"/>
                <w:sz w:val="28"/>
              </w:rPr>
              <w:t> </w:t>
            </w:r>
            <w:r>
              <w:rPr>
                <w:b/>
                <w:spacing w:val="-2"/>
                <w:sz w:val="28"/>
              </w:rPr>
              <w:t>setting?</w:t>
            </w:r>
          </w:p>
        </w:tc>
      </w:tr>
      <w:tr>
        <w:trPr>
          <w:trHeight w:val="579" w:hRule="atLeast"/>
        </w:trPr>
        <w:tc>
          <w:tcPr>
            <w:tcW w:w="8936" w:type="dxa"/>
          </w:tcPr>
          <w:p>
            <w:pPr>
              <w:pStyle w:val="TableParagraph"/>
              <w:spacing w:before="145"/>
              <w:rPr>
                <w:b/>
                <w:sz w:val="24"/>
              </w:rPr>
            </w:pPr>
            <w:r>
              <w:rPr>
                <w:b/>
                <w:sz w:val="24"/>
              </w:rPr>
              <w:t>The</w:t>
            </w:r>
            <w:r>
              <w:rPr>
                <w:b/>
                <w:spacing w:val="-3"/>
                <w:sz w:val="24"/>
              </w:rPr>
              <w:t> </w:t>
            </w:r>
            <w:r>
              <w:rPr>
                <w:b/>
                <w:sz w:val="24"/>
              </w:rPr>
              <w:t>provision</w:t>
            </w:r>
            <w:r>
              <w:rPr>
                <w:b/>
                <w:spacing w:val="-3"/>
                <w:sz w:val="24"/>
              </w:rPr>
              <w:t> </w:t>
            </w:r>
            <w:r>
              <w:rPr>
                <w:b/>
                <w:sz w:val="24"/>
              </w:rPr>
              <w:t>is</w:t>
            </w:r>
            <w:r>
              <w:rPr>
                <w:b/>
                <w:spacing w:val="-3"/>
                <w:sz w:val="24"/>
              </w:rPr>
              <w:t> </w:t>
            </w:r>
            <w:r>
              <w:rPr>
                <w:b/>
                <w:spacing w:val="-2"/>
                <w:sz w:val="24"/>
              </w:rPr>
              <w:t>inadequate</w:t>
            </w:r>
          </w:p>
        </w:tc>
      </w:tr>
      <w:tr>
        <w:trPr>
          <w:trHeight w:val="6379" w:hRule="atLeast"/>
        </w:trPr>
        <w:tc>
          <w:tcPr>
            <w:tcW w:w="8936" w:type="dxa"/>
          </w:tcPr>
          <w:p>
            <w:pPr>
              <w:pStyle w:val="TableParagraph"/>
              <w:spacing w:before="145"/>
              <w:ind w:right="80"/>
              <w:rPr>
                <w:sz w:val="24"/>
              </w:rPr>
            </w:pPr>
            <w:r>
              <w:rPr>
                <w:sz w:val="24"/>
              </w:rPr>
              <w:t>The nursery has been through a period of turbulence regarding changes to staff. However, despite the enthusiasm of the new leadership team and staff, some children's needs are not met. The provider does not ensure that staff fully understand their responsibility to keep children safe. At times, staff fail to implement the nursery's risk assessment procedures. Babies are cared for by unqualified</w:t>
            </w:r>
            <w:r>
              <w:rPr>
                <w:spacing w:val="-5"/>
                <w:sz w:val="24"/>
              </w:rPr>
              <w:t> </w:t>
            </w:r>
            <w:r>
              <w:rPr>
                <w:sz w:val="24"/>
              </w:rPr>
              <w:t>staff.</w:t>
            </w:r>
            <w:r>
              <w:rPr>
                <w:spacing w:val="-5"/>
                <w:sz w:val="24"/>
              </w:rPr>
              <w:t> </w:t>
            </w:r>
            <w:r>
              <w:rPr>
                <w:sz w:val="24"/>
              </w:rPr>
              <w:t>Children</w:t>
            </w:r>
            <w:r>
              <w:rPr>
                <w:spacing w:val="-4"/>
                <w:sz w:val="24"/>
              </w:rPr>
              <w:t> </w:t>
            </w:r>
            <w:r>
              <w:rPr>
                <w:sz w:val="24"/>
              </w:rPr>
              <w:t>do</w:t>
            </w:r>
            <w:r>
              <w:rPr>
                <w:spacing w:val="-4"/>
                <w:sz w:val="24"/>
              </w:rPr>
              <w:t> </w:t>
            </w:r>
            <w:r>
              <w:rPr>
                <w:sz w:val="24"/>
              </w:rPr>
              <w:t>not</w:t>
            </w:r>
            <w:r>
              <w:rPr>
                <w:spacing w:val="-4"/>
                <w:sz w:val="24"/>
              </w:rPr>
              <w:t> </w:t>
            </w:r>
            <w:r>
              <w:rPr>
                <w:sz w:val="24"/>
              </w:rPr>
              <w:t>have</w:t>
            </w:r>
            <w:r>
              <w:rPr>
                <w:spacing w:val="-6"/>
                <w:sz w:val="24"/>
              </w:rPr>
              <w:t> </w:t>
            </w:r>
            <w:r>
              <w:rPr>
                <w:sz w:val="24"/>
              </w:rPr>
              <w:t>a</w:t>
            </w:r>
            <w:r>
              <w:rPr>
                <w:spacing w:val="-4"/>
                <w:sz w:val="24"/>
              </w:rPr>
              <w:t> </w:t>
            </w:r>
            <w:r>
              <w:rPr>
                <w:sz w:val="24"/>
              </w:rPr>
              <w:t>named</w:t>
            </w:r>
            <w:r>
              <w:rPr>
                <w:spacing w:val="-5"/>
                <w:sz w:val="24"/>
              </w:rPr>
              <w:t> </w:t>
            </w:r>
            <w:r>
              <w:rPr>
                <w:sz w:val="24"/>
              </w:rPr>
              <w:t>key</w:t>
            </w:r>
            <w:r>
              <w:rPr>
                <w:spacing w:val="-3"/>
                <w:sz w:val="24"/>
              </w:rPr>
              <w:t> </w:t>
            </w:r>
            <w:r>
              <w:rPr>
                <w:sz w:val="24"/>
              </w:rPr>
              <w:t>person.</w:t>
            </w:r>
            <w:r>
              <w:rPr>
                <w:spacing w:val="-4"/>
                <w:sz w:val="24"/>
              </w:rPr>
              <w:t> </w:t>
            </w:r>
            <w:r>
              <w:rPr>
                <w:sz w:val="24"/>
              </w:rPr>
              <w:t>This</w:t>
            </w:r>
            <w:r>
              <w:rPr>
                <w:spacing w:val="-5"/>
                <w:sz w:val="24"/>
              </w:rPr>
              <w:t> </w:t>
            </w:r>
            <w:r>
              <w:rPr>
                <w:sz w:val="24"/>
              </w:rPr>
              <w:t>results</w:t>
            </w:r>
            <w:r>
              <w:rPr>
                <w:spacing w:val="-3"/>
                <w:sz w:val="24"/>
              </w:rPr>
              <w:t> </w:t>
            </w:r>
            <w:r>
              <w:rPr>
                <w:sz w:val="24"/>
              </w:rPr>
              <w:t>in</w:t>
            </w:r>
            <w:r>
              <w:rPr>
                <w:spacing w:val="-4"/>
                <w:sz w:val="24"/>
              </w:rPr>
              <w:t> </w:t>
            </w:r>
            <w:r>
              <w:rPr>
                <w:sz w:val="24"/>
              </w:rPr>
              <w:t>some</w:t>
            </w:r>
            <w:r>
              <w:rPr>
                <w:spacing w:val="-4"/>
                <w:sz w:val="24"/>
              </w:rPr>
              <w:t> </w:t>
            </w:r>
            <w:r>
              <w:rPr>
                <w:sz w:val="24"/>
              </w:rPr>
              <w:t>of the younger children being unsettled and upset throughout the day.</w:t>
            </w:r>
          </w:p>
          <w:p>
            <w:pPr>
              <w:pStyle w:val="TableParagraph"/>
              <w:spacing w:before="4"/>
              <w:ind w:left="0"/>
              <w:rPr>
                <w:rFonts w:ascii="Times New Roman"/>
                <w:sz w:val="25"/>
              </w:rPr>
            </w:pPr>
          </w:p>
          <w:p>
            <w:pPr>
              <w:pStyle w:val="TableParagraph"/>
              <w:spacing w:before="1"/>
              <w:ind w:right="80"/>
              <w:rPr>
                <w:sz w:val="24"/>
              </w:rPr>
            </w:pPr>
            <w:r>
              <w:rPr>
                <w:sz w:val="24"/>
              </w:rPr>
              <w:t>The curriculum is not well understood or known by the manager or staff. Consequently, staff lack an understanding of how to tailor teaching to what children need to learn next. Planned learning opportunities are not used to sequence</w:t>
            </w:r>
            <w:r>
              <w:rPr>
                <w:spacing w:val="-5"/>
                <w:sz w:val="24"/>
              </w:rPr>
              <w:t> </w:t>
            </w:r>
            <w:r>
              <w:rPr>
                <w:sz w:val="24"/>
              </w:rPr>
              <w:t>children's</w:t>
            </w:r>
            <w:r>
              <w:rPr>
                <w:spacing w:val="-4"/>
                <w:sz w:val="24"/>
              </w:rPr>
              <w:t> </w:t>
            </w:r>
            <w:r>
              <w:rPr>
                <w:sz w:val="24"/>
              </w:rPr>
              <w:t>individual</w:t>
            </w:r>
            <w:r>
              <w:rPr>
                <w:spacing w:val="-6"/>
                <w:sz w:val="24"/>
              </w:rPr>
              <w:t> </w:t>
            </w:r>
            <w:r>
              <w:rPr>
                <w:sz w:val="24"/>
              </w:rPr>
              <w:t>learning</w:t>
            </w:r>
            <w:r>
              <w:rPr>
                <w:spacing w:val="-6"/>
                <w:sz w:val="24"/>
              </w:rPr>
              <w:t> </w:t>
            </w:r>
            <w:r>
              <w:rPr>
                <w:sz w:val="24"/>
              </w:rPr>
              <w:t>needs.</w:t>
            </w:r>
            <w:r>
              <w:rPr>
                <w:spacing w:val="-6"/>
                <w:sz w:val="24"/>
              </w:rPr>
              <w:t> </w:t>
            </w:r>
            <w:r>
              <w:rPr>
                <w:sz w:val="24"/>
              </w:rPr>
              <w:t>Children</w:t>
            </w:r>
            <w:r>
              <w:rPr>
                <w:spacing w:val="-5"/>
                <w:sz w:val="24"/>
              </w:rPr>
              <w:t> </w:t>
            </w:r>
            <w:r>
              <w:rPr>
                <w:sz w:val="24"/>
              </w:rPr>
              <w:t>often</w:t>
            </w:r>
            <w:r>
              <w:rPr>
                <w:spacing w:val="-7"/>
                <w:sz w:val="24"/>
              </w:rPr>
              <w:t> </w:t>
            </w:r>
            <w:r>
              <w:rPr>
                <w:sz w:val="24"/>
              </w:rPr>
              <w:t>wander</w:t>
            </w:r>
            <w:r>
              <w:rPr>
                <w:spacing w:val="-5"/>
                <w:sz w:val="24"/>
              </w:rPr>
              <w:t> </w:t>
            </w:r>
            <w:r>
              <w:rPr>
                <w:sz w:val="24"/>
              </w:rPr>
              <w:t>away</w:t>
            </w:r>
            <w:r>
              <w:rPr>
                <w:spacing w:val="-6"/>
                <w:sz w:val="24"/>
              </w:rPr>
              <w:t> </w:t>
            </w:r>
            <w:r>
              <w:rPr>
                <w:sz w:val="24"/>
              </w:rPr>
              <w:t>from activities as they lose interest or become inattentive.</w:t>
            </w:r>
          </w:p>
          <w:p>
            <w:pPr>
              <w:pStyle w:val="TableParagraph"/>
              <w:spacing w:before="3"/>
              <w:ind w:left="0"/>
              <w:rPr>
                <w:rFonts w:ascii="Times New Roman"/>
                <w:sz w:val="25"/>
              </w:rPr>
            </w:pPr>
          </w:p>
          <w:p>
            <w:pPr>
              <w:pStyle w:val="TableParagraph"/>
              <w:spacing w:before="1"/>
              <w:ind w:right="64"/>
              <w:rPr>
                <w:sz w:val="24"/>
              </w:rPr>
            </w:pPr>
            <w:r>
              <w:rPr>
                <w:sz w:val="24"/>
              </w:rPr>
              <w:t>There are times when some staff support children well. For example, staff involve pre-school children in some focused activities to help them learn new skills. They develop</w:t>
            </w:r>
            <w:r>
              <w:rPr>
                <w:spacing w:val="-4"/>
                <w:sz w:val="24"/>
              </w:rPr>
              <w:t> </w:t>
            </w:r>
            <w:r>
              <w:rPr>
                <w:sz w:val="24"/>
              </w:rPr>
              <w:t>their</w:t>
            </w:r>
            <w:r>
              <w:rPr>
                <w:spacing w:val="-4"/>
                <w:sz w:val="24"/>
              </w:rPr>
              <w:t> </w:t>
            </w:r>
            <w:r>
              <w:rPr>
                <w:sz w:val="24"/>
              </w:rPr>
              <w:t>social</w:t>
            </w:r>
            <w:r>
              <w:rPr>
                <w:spacing w:val="-5"/>
                <w:sz w:val="24"/>
              </w:rPr>
              <w:t> </w:t>
            </w:r>
            <w:r>
              <w:rPr>
                <w:sz w:val="24"/>
              </w:rPr>
              <w:t>and</w:t>
            </w:r>
            <w:r>
              <w:rPr>
                <w:spacing w:val="-5"/>
                <w:sz w:val="24"/>
              </w:rPr>
              <w:t> </w:t>
            </w:r>
            <w:r>
              <w:rPr>
                <w:sz w:val="24"/>
              </w:rPr>
              <w:t>mathematical</w:t>
            </w:r>
            <w:r>
              <w:rPr>
                <w:spacing w:val="-4"/>
                <w:sz w:val="24"/>
              </w:rPr>
              <w:t> </w:t>
            </w:r>
            <w:r>
              <w:rPr>
                <w:sz w:val="24"/>
              </w:rPr>
              <w:t>skills</w:t>
            </w:r>
            <w:r>
              <w:rPr>
                <w:spacing w:val="-5"/>
                <w:sz w:val="24"/>
              </w:rPr>
              <w:t> </w:t>
            </w:r>
            <w:r>
              <w:rPr>
                <w:sz w:val="24"/>
              </w:rPr>
              <w:t>as</w:t>
            </w:r>
            <w:r>
              <w:rPr>
                <w:spacing w:val="-3"/>
                <w:sz w:val="24"/>
              </w:rPr>
              <w:t> </w:t>
            </w:r>
            <w:r>
              <w:rPr>
                <w:sz w:val="24"/>
              </w:rPr>
              <w:t>they</w:t>
            </w:r>
            <w:r>
              <w:rPr>
                <w:spacing w:val="-5"/>
                <w:sz w:val="24"/>
              </w:rPr>
              <w:t> </w:t>
            </w:r>
            <w:r>
              <w:rPr>
                <w:sz w:val="24"/>
              </w:rPr>
              <w:t>work</w:t>
            </w:r>
            <w:r>
              <w:rPr>
                <w:spacing w:val="-3"/>
                <w:sz w:val="24"/>
              </w:rPr>
              <w:t> </w:t>
            </w:r>
            <w:r>
              <w:rPr>
                <w:sz w:val="24"/>
              </w:rPr>
              <w:t>together</w:t>
            </w:r>
            <w:r>
              <w:rPr>
                <w:spacing w:val="-4"/>
                <w:sz w:val="24"/>
              </w:rPr>
              <w:t> </w:t>
            </w:r>
            <w:r>
              <w:rPr>
                <w:sz w:val="24"/>
              </w:rPr>
              <w:t>to</w:t>
            </w:r>
            <w:r>
              <w:rPr>
                <w:spacing w:val="-6"/>
                <w:sz w:val="24"/>
              </w:rPr>
              <w:t> </w:t>
            </w:r>
            <w:r>
              <w:rPr>
                <w:sz w:val="24"/>
              </w:rPr>
              <w:t>build</w:t>
            </w:r>
            <w:r>
              <w:rPr>
                <w:spacing w:val="-5"/>
                <w:sz w:val="24"/>
              </w:rPr>
              <w:t> </w:t>
            </w:r>
            <w:r>
              <w:rPr>
                <w:sz w:val="24"/>
              </w:rPr>
              <w:t>a</w:t>
            </w:r>
            <w:r>
              <w:rPr>
                <w:spacing w:val="-4"/>
                <w:sz w:val="24"/>
              </w:rPr>
              <w:t> </w:t>
            </w:r>
            <w:r>
              <w:rPr>
                <w:sz w:val="24"/>
              </w:rPr>
              <w:t>house. They name the shapes of the blocks they need and count how many children can fit inside the house. At times, staff use opportunities, such as singing and storytelling,</w:t>
            </w:r>
            <w:r>
              <w:rPr>
                <w:spacing w:val="-6"/>
                <w:sz w:val="24"/>
              </w:rPr>
              <w:t> </w:t>
            </w:r>
            <w:r>
              <w:rPr>
                <w:sz w:val="24"/>
              </w:rPr>
              <w:t>to</w:t>
            </w:r>
            <w:r>
              <w:rPr>
                <w:spacing w:val="-5"/>
                <w:sz w:val="24"/>
              </w:rPr>
              <w:t> </w:t>
            </w:r>
            <w:r>
              <w:rPr>
                <w:sz w:val="24"/>
              </w:rPr>
              <w:t>help</w:t>
            </w:r>
            <w:r>
              <w:rPr>
                <w:spacing w:val="-5"/>
                <w:sz w:val="24"/>
              </w:rPr>
              <w:t> </w:t>
            </w:r>
            <w:r>
              <w:rPr>
                <w:sz w:val="24"/>
              </w:rPr>
              <w:t>promote</w:t>
            </w:r>
            <w:r>
              <w:rPr>
                <w:spacing w:val="-5"/>
                <w:sz w:val="24"/>
              </w:rPr>
              <w:t> </w:t>
            </w:r>
            <w:r>
              <w:rPr>
                <w:sz w:val="24"/>
              </w:rPr>
              <w:t>children's</w:t>
            </w:r>
            <w:r>
              <w:rPr>
                <w:spacing w:val="-6"/>
                <w:sz w:val="24"/>
              </w:rPr>
              <w:t> </w:t>
            </w:r>
            <w:r>
              <w:rPr>
                <w:sz w:val="24"/>
              </w:rPr>
              <w:t>communication</w:t>
            </w:r>
            <w:r>
              <w:rPr>
                <w:spacing w:val="-5"/>
                <w:sz w:val="24"/>
              </w:rPr>
              <w:t> </w:t>
            </w:r>
            <w:r>
              <w:rPr>
                <w:sz w:val="24"/>
              </w:rPr>
              <w:t>and</w:t>
            </w:r>
            <w:r>
              <w:rPr>
                <w:spacing w:val="-5"/>
                <w:sz w:val="24"/>
              </w:rPr>
              <w:t> </w:t>
            </w:r>
            <w:r>
              <w:rPr>
                <w:sz w:val="24"/>
              </w:rPr>
              <w:t>language.</w:t>
            </w:r>
            <w:r>
              <w:rPr>
                <w:spacing w:val="-5"/>
                <w:sz w:val="24"/>
              </w:rPr>
              <w:t> </w:t>
            </w:r>
            <w:r>
              <w:rPr>
                <w:sz w:val="24"/>
              </w:rPr>
              <w:t>However,</w:t>
            </w:r>
            <w:r>
              <w:rPr>
                <w:spacing w:val="-6"/>
                <w:sz w:val="24"/>
              </w:rPr>
              <w:t> </w:t>
            </w:r>
            <w:r>
              <w:rPr>
                <w:sz w:val="24"/>
              </w:rPr>
              <w:t>not all children are involved in these focused times.</w:t>
            </w:r>
          </w:p>
        </w:tc>
      </w:tr>
      <w:tr>
        <w:trPr>
          <w:trHeight w:val="1005" w:hRule="atLeast"/>
        </w:trPr>
        <w:tc>
          <w:tcPr>
            <w:tcW w:w="8936" w:type="dxa"/>
          </w:tcPr>
          <w:p>
            <w:pPr>
              <w:pStyle w:val="TableParagraph"/>
              <w:spacing w:before="145"/>
              <w:ind w:right="80"/>
              <w:rPr>
                <w:b/>
                <w:sz w:val="28"/>
              </w:rPr>
            </w:pPr>
            <w:r>
              <w:rPr>
                <w:b/>
                <w:sz w:val="28"/>
              </w:rPr>
              <w:t>What</w:t>
            </w:r>
            <w:r>
              <w:rPr>
                <w:b/>
                <w:spacing w:val="-5"/>
                <w:sz w:val="28"/>
              </w:rPr>
              <w:t> </w:t>
            </w:r>
            <w:r>
              <w:rPr>
                <w:b/>
                <w:sz w:val="28"/>
              </w:rPr>
              <w:t>does</w:t>
            </w:r>
            <w:r>
              <w:rPr>
                <w:b/>
                <w:spacing w:val="-5"/>
                <w:sz w:val="28"/>
              </w:rPr>
              <w:t> </w:t>
            </w:r>
            <w:r>
              <w:rPr>
                <w:b/>
                <w:sz w:val="28"/>
              </w:rPr>
              <w:t>the</w:t>
            </w:r>
            <w:r>
              <w:rPr>
                <w:b/>
                <w:spacing w:val="-5"/>
                <w:sz w:val="28"/>
              </w:rPr>
              <w:t> </w:t>
            </w:r>
            <w:r>
              <w:rPr>
                <w:b/>
                <w:sz w:val="28"/>
              </w:rPr>
              <w:t>early</w:t>
            </w:r>
            <w:r>
              <w:rPr>
                <w:b/>
                <w:spacing w:val="-4"/>
                <w:sz w:val="28"/>
              </w:rPr>
              <w:t> </w:t>
            </w:r>
            <w:r>
              <w:rPr>
                <w:b/>
                <w:sz w:val="28"/>
              </w:rPr>
              <w:t>years</w:t>
            </w:r>
            <w:r>
              <w:rPr>
                <w:b/>
                <w:spacing w:val="-5"/>
                <w:sz w:val="28"/>
              </w:rPr>
              <w:t> </w:t>
            </w:r>
            <w:r>
              <w:rPr>
                <w:b/>
                <w:sz w:val="28"/>
              </w:rPr>
              <w:t>setting</w:t>
            </w:r>
            <w:r>
              <w:rPr>
                <w:b/>
                <w:spacing w:val="-5"/>
                <w:sz w:val="28"/>
              </w:rPr>
              <w:t> </w:t>
            </w:r>
            <w:r>
              <w:rPr>
                <w:b/>
                <w:sz w:val="28"/>
              </w:rPr>
              <w:t>do</w:t>
            </w:r>
            <w:r>
              <w:rPr>
                <w:b/>
                <w:spacing w:val="-4"/>
                <w:sz w:val="28"/>
              </w:rPr>
              <w:t> </w:t>
            </w:r>
            <w:r>
              <w:rPr>
                <w:b/>
                <w:sz w:val="28"/>
              </w:rPr>
              <w:t>well</w:t>
            </w:r>
            <w:r>
              <w:rPr>
                <w:b/>
                <w:spacing w:val="-5"/>
                <w:sz w:val="28"/>
              </w:rPr>
              <w:t> </w:t>
            </w:r>
            <w:r>
              <w:rPr>
                <w:b/>
                <w:sz w:val="28"/>
              </w:rPr>
              <w:t>and</w:t>
            </w:r>
            <w:r>
              <w:rPr>
                <w:b/>
                <w:spacing w:val="-5"/>
                <w:sz w:val="28"/>
              </w:rPr>
              <w:t> </w:t>
            </w:r>
            <w:r>
              <w:rPr>
                <w:b/>
                <w:sz w:val="28"/>
              </w:rPr>
              <w:t>what</w:t>
            </w:r>
            <w:r>
              <w:rPr>
                <w:b/>
                <w:spacing w:val="-5"/>
                <w:sz w:val="28"/>
              </w:rPr>
              <w:t> </w:t>
            </w:r>
            <w:r>
              <w:rPr>
                <w:b/>
                <w:sz w:val="28"/>
              </w:rPr>
              <w:t>does</w:t>
            </w:r>
            <w:r>
              <w:rPr>
                <w:b/>
                <w:spacing w:val="-5"/>
                <w:sz w:val="28"/>
              </w:rPr>
              <w:t> </w:t>
            </w:r>
            <w:r>
              <w:rPr>
                <w:b/>
                <w:sz w:val="28"/>
              </w:rPr>
              <w:t>it need to do better?</w:t>
            </w:r>
          </w:p>
        </w:tc>
      </w:tr>
      <w:tr>
        <w:trPr>
          <w:trHeight w:val="5113" w:hRule="atLeast"/>
        </w:trPr>
        <w:tc>
          <w:tcPr>
            <w:tcW w:w="8936" w:type="dxa"/>
          </w:tcPr>
          <w:p>
            <w:pPr>
              <w:pStyle w:val="TableParagraph"/>
              <w:numPr>
                <w:ilvl w:val="0"/>
                <w:numId w:val="1"/>
              </w:numPr>
              <w:tabs>
                <w:tab w:pos="332" w:val="left" w:leader="none"/>
              </w:tabs>
              <w:spacing w:line="240" w:lineRule="auto" w:before="184" w:after="0"/>
              <w:ind w:left="331" w:right="47" w:hanging="282"/>
              <w:jc w:val="left"/>
              <w:rPr>
                <w:sz w:val="24"/>
              </w:rPr>
            </w:pPr>
            <w:r>
              <w:rPr>
                <w:sz w:val="24"/>
              </w:rPr>
              <w:t>The new leadership team has the best intentions to provide high-quality care and</w:t>
            </w:r>
            <w:r>
              <w:rPr>
                <w:spacing w:val="-5"/>
                <w:sz w:val="24"/>
              </w:rPr>
              <w:t> </w:t>
            </w:r>
            <w:r>
              <w:rPr>
                <w:sz w:val="24"/>
              </w:rPr>
              <w:t>education.</w:t>
            </w:r>
            <w:r>
              <w:rPr>
                <w:spacing w:val="-5"/>
                <w:sz w:val="24"/>
              </w:rPr>
              <w:t> </w:t>
            </w:r>
            <w:r>
              <w:rPr>
                <w:sz w:val="24"/>
              </w:rPr>
              <w:t>They</w:t>
            </w:r>
            <w:r>
              <w:rPr>
                <w:spacing w:val="-3"/>
                <w:sz w:val="24"/>
              </w:rPr>
              <w:t> </w:t>
            </w:r>
            <w:r>
              <w:rPr>
                <w:sz w:val="24"/>
              </w:rPr>
              <w:t>have</w:t>
            </w:r>
            <w:r>
              <w:rPr>
                <w:spacing w:val="-4"/>
                <w:sz w:val="24"/>
              </w:rPr>
              <w:t> </w:t>
            </w:r>
            <w:r>
              <w:rPr>
                <w:sz w:val="24"/>
              </w:rPr>
              <w:t>the</w:t>
            </w:r>
            <w:r>
              <w:rPr>
                <w:spacing w:val="-4"/>
                <w:sz w:val="24"/>
              </w:rPr>
              <w:t> </w:t>
            </w:r>
            <w:r>
              <w:rPr>
                <w:sz w:val="24"/>
              </w:rPr>
              <w:t>expertise</w:t>
            </w:r>
            <w:r>
              <w:rPr>
                <w:spacing w:val="-4"/>
                <w:sz w:val="24"/>
              </w:rPr>
              <w:t> </w:t>
            </w:r>
            <w:r>
              <w:rPr>
                <w:sz w:val="24"/>
              </w:rPr>
              <w:t>to</w:t>
            </w:r>
            <w:r>
              <w:rPr>
                <w:spacing w:val="-4"/>
                <w:sz w:val="24"/>
              </w:rPr>
              <w:t> </w:t>
            </w:r>
            <w:r>
              <w:rPr>
                <w:sz w:val="24"/>
              </w:rPr>
              <w:t>restore</w:t>
            </w:r>
            <w:r>
              <w:rPr>
                <w:spacing w:val="-4"/>
                <w:sz w:val="24"/>
              </w:rPr>
              <w:t> </w:t>
            </w:r>
            <w:r>
              <w:rPr>
                <w:sz w:val="24"/>
              </w:rPr>
              <w:t>quality</w:t>
            </w:r>
            <w:r>
              <w:rPr>
                <w:spacing w:val="-3"/>
                <w:sz w:val="24"/>
              </w:rPr>
              <w:t> </w:t>
            </w:r>
            <w:r>
              <w:rPr>
                <w:sz w:val="24"/>
              </w:rPr>
              <w:t>in</w:t>
            </w:r>
            <w:r>
              <w:rPr>
                <w:spacing w:val="-6"/>
                <w:sz w:val="24"/>
              </w:rPr>
              <w:t> </w:t>
            </w:r>
            <w:r>
              <w:rPr>
                <w:sz w:val="24"/>
              </w:rPr>
              <w:t>the</w:t>
            </w:r>
            <w:r>
              <w:rPr>
                <w:spacing w:val="-4"/>
                <w:sz w:val="24"/>
              </w:rPr>
              <w:t> </w:t>
            </w:r>
            <w:r>
              <w:rPr>
                <w:sz w:val="24"/>
              </w:rPr>
              <w:t>nursery.</w:t>
            </w:r>
            <w:r>
              <w:rPr>
                <w:spacing w:val="-4"/>
                <w:sz w:val="24"/>
              </w:rPr>
              <w:t> </w:t>
            </w:r>
            <w:r>
              <w:rPr>
                <w:sz w:val="24"/>
              </w:rPr>
              <w:t>What</w:t>
            </w:r>
            <w:r>
              <w:rPr>
                <w:spacing w:val="-4"/>
                <w:sz w:val="24"/>
              </w:rPr>
              <w:t> </w:t>
            </w:r>
            <w:r>
              <w:rPr>
                <w:sz w:val="24"/>
              </w:rPr>
              <w:t>is lacking is experience and expertise in the team and the time for them to maintain a strategic view of what is happening.</w:t>
            </w:r>
          </w:p>
          <w:p>
            <w:pPr>
              <w:pStyle w:val="TableParagraph"/>
              <w:numPr>
                <w:ilvl w:val="0"/>
                <w:numId w:val="1"/>
              </w:numPr>
              <w:tabs>
                <w:tab w:pos="332" w:val="left" w:leader="none"/>
              </w:tabs>
              <w:spacing w:line="240" w:lineRule="auto" w:before="0" w:after="0"/>
              <w:ind w:left="331" w:right="298" w:hanging="282"/>
              <w:jc w:val="left"/>
              <w:rPr>
                <w:sz w:val="24"/>
              </w:rPr>
            </w:pPr>
            <w:r>
              <w:rPr>
                <w:sz w:val="24"/>
              </w:rPr>
              <w:t>The provider has not ensured that each child is assigned a key person. This means that for some children they do not have the security of a warm relationship with a trusted adult. This impacts on their continuity of care, learning and progress. Babies cry, and while staff attempt to comfort and distract</w:t>
            </w:r>
            <w:r>
              <w:rPr>
                <w:spacing w:val="-4"/>
                <w:sz w:val="24"/>
              </w:rPr>
              <w:t> </w:t>
            </w:r>
            <w:r>
              <w:rPr>
                <w:sz w:val="24"/>
              </w:rPr>
              <w:t>them</w:t>
            </w:r>
            <w:r>
              <w:rPr>
                <w:spacing w:val="-3"/>
                <w:sz w:val="24"/>
              </w:rPr>
              <w:t> </w:t>
            </w:r>
            <w:r>
              <w:rPr>
                <w:sz w:val="24"/>
              </w:rPr>
              <w:t>for</w:t>
            </w:r>
            <w:r>
              <w:rPr>
                <w:spacing w:val="-4"/>
                <w:sz w:val="24"/>
              </w:rPr>
              <w:t> </w:t>
            </w:r>
            <w:r>
              <w:rPr>
                <w:sz w:val="24"/>
              </w:rPr>
              <w:t>short</w:t>
            </w:r>
            <w:r>
              <w:rPr>
                <w:spacing w:val="-4"/>
                <w:sz w:val="24"/>
              </w:rPr>
              <w:t> </w:t>
            </w:r>
            <w:r>
              <w:rPr>
                <w:sz w:val="24"/>
              </w:rPr>
              <w:t>periods</w:t>
            </w:r>
            <w:r>
              <w:rPr>
                <w:spacing w:val="-3"/>
                <w:sz w:val="24"/>
              </w:rPr>
              <w:t> </w:t>
            </w:r>
            <w:r>
              <w:rPr>
                <w:sz w:val="24"/>
              </w:rPr>
              <w:t>of</w:t>
            </w:r>
            <w:r>
              <w:rPr>
                <w:spacing w:val="-4"/>
                <w:sz w:val="24"/>
              </w:rPr>
              <w:t> </w:t>
            </w:r>
            <w:r>
              <w:rPr>
                <w:sz w:val="24"/>
              </w:rPr>
              <w:t>time,</w:t>
            </w:r>
            <w:r>
              <w:rPr>
                <w:spacing w:val="-5"/>
                <w:sz w:val="24"/>
              </w:rPr>
              <w:t> </w:t>
            </w:r>
            <w:r>
              <w:rPr>
                <w:sz w:val="24"/>
              </w:rPr>
              <w:t>overall,</w:t>
            </w:r>
            <w:r>
              <w:rPr>
                <w:spacing w:val="-5"/>
                <w:sz w:val="24"/>
              </w:rPr>
              <w:t> </w:t>
            </w:r>
            <w:r>
              <w:rPr>
                <w:sz w:val="24"/>
              </w:rPr>
              <w:t>not</w:t>
            </w:r>
            <w:r>
              <w:rPr>
                <w:spacing w:val="-4"/>
                <w:sz w:val="24"/>
              </w:rPr>
              <w:t> </w:t>
            </w:r>
            <w:r>
              <w:rPr>
                <w:sz w:val="24"/>
              </w:rPr>
              <w:t>all</w:t>
            </w:r>
            <w:r>
              <w:rPr>
                <w:spacing w:val="-5"/>
                <w:sz w:val="24"/>
              </w:rPr>
              <w:t> </w:t>
            </w:r>
            <w:r>
              <w:rPr>
                <w:sz w:val="24"/>
              </w:rPr>
              <w:t>babies'</w:t>
            </w:r>
            <w:r>
              <w:rPr>
                <w:spacing w:val="-4"/>
                <w:sz w:val="24"/>
              </w:rPr>
              <w:t> </w:t>
            </w:r>
            <w:r>
              <w:rPr>
                <w:sz w:val="24"/>
              </w:rPr>
              <w:t>emotional</w:t>
            </w:r>
            <w:r>
              <w:rPr>
                <w:spacing w:val="-4"/>
                <w:sz w:val="24"/>
              </w:rPr>
              <w:t> </w:t>
            </w:r>
            <w:r>
              <w:rPr>
                <w:sz w:val="24"/>
              </w:rPr>
              <w:t>needs are met.</w:t>
            </w:r>
          </w:p>
          <w:p>
            <w:pPr>
              <w:pStyle w:val="TableParagraph"/>
              <w:numPr>
                <w:ilvl w:val="0"/>
                <w:numId w:val="1"/>
              </w:numPr>
              <w:tabs>
                <w:tab w:pos="332" w:val="left" w:leader="none"/>
              </w:tabs>
              <w:spacing w:line="240" w:lineRule="auto" w:before="0" w:after="0"/>
              <w:ind w:left="331" w:right="249" w:hanging="282"/>
              <w:jc w:val="left"/>
              <w:rPr>
                <w:sz w:val="24"/>
              </w:rPr>
            </w:pPr>
            <w:r>
              <w:rPr>
                <w:sz w:val="24"/>
              </w:rPr>
              <w:t>The</w:t>
            </w:r>
            <w:r>
              <w:rPr>
                <w:spacing w:val="-4"/>
                <w:sz w:val="24"/>
              </w:rPr>
              <w:t> </w:t>
            </w:r>
            <w:r>
              <w:rPr>
                <w:sz w:val="24"/>
              </w:rPr>
              <w:t>provider's</w:t>
            </w:r>
            <w:r>
              <w:rPr>
                <w:spacing w:val="-3"/>
                <w:sz w:val="24"/>
              </w:rPr>
              <w:t> </w:t>
            </w:r>
            <w:r>
              <w:rPr>
                <w:sz w:val="24"/>
              </w:rPr>
              <w:t>staffing</w:t>
            </w:r>
            <w:r>
              <w:rPr>
                <w:spacing w:val="-5"/>
                <w:sz w:val="24"/>
              </w:rPr>
              <w:t> </w:t>
            </w:r>
            <w:r>
              <w:rPr>
                <w:sz w:val="24"/>
              </w:rPr>
              <w:t>arrangements</w:t>
            </w:r>
            <w:r>
              <w:rPr>
                <w:spacing w:val="-5"/>
                <w:sz w:val="24"/>
              </w:rPr>
              <w:t> </w:t>
            </w:r>
            <w:r>
              <w:rPr>
                <w:sz w:val="24"/>
              </w:rPr>
              <w:t>do</w:t>
            </w:r>
            <w:r>
              <w:rPr>
                <w:spacing w:val="-4"/>
                <w:sz w:val="24"/>
              </w:rPr>
              <w:t> </w:t>
            </w:r>
            <w:r>
              <w:rPr>
                <w:sz w:val="24"/>
              </w:rPr>
              <w:t>not</w:t>
            </w:r>
            <w:r>
              <w:rPr>
                <w:spacing w:val="-4"/>
                <w:sz w:val="24"/>
              </w:rPr>
              <w:t> </w:t>
            </w:r>
            <w:r>
              <w:rPr>
                <w:sz w:val="24"/>
              </w:rPr>
              <w:t>ensure</w:t>
            </w:r>
            <w:r>
              <w:rPr>
                <w:spacing w:val="-4"/>
                <w:sz w:val="24"/>
              </w:rPr>
              <w:t> </w:t>
            </w:r>
            <w:r>
              <w:rPr>
                <w:sz w:val="24"/>
              </w:rPr>
              <w:t>that</w:t>
            </w:r>
            <w:r>
              <w:rPr>
                <w:spacing w:val="-6"/>
                <w:sz w:val="24"/>
              </w:rPr>
              <w:t> </w:t>
            </w:r>
            <w:r>
              <w:rPr>
                <w:sz w:val="24"/>
              </w:rPr>
              <w:t>the</w:t>
            </w:r>
            <w:r>
              <w:rPr>
                <w:spacing w:val="-4"/>
                <w:sz w:val="24"/>
              </w:rPr>
              <w:t> </w:t>
            </w:r>
            <w:r>
              <w:rPr>
                <w:sz w:val="24"/>
              </w:rPr>
              <w:t>baby</w:t>
            </w:r>
            <w:r>
              <w:rPr>
                <w:spacing w:val="-3"/>
                <w:sz w:val="24"/>
              </w:rPr>
              <w:t> </w:t>
            </w:r>
            <w:r>
              <w:rPr>
                <w:sz w:val="24"/>
              </w:rPr>
              <w:t>room</w:t>
            </w:r>
            <w:r>
              <w:rPr>
                <w:spacing w:val="-3"/>
                <w:sz w:val="24"/>
              </w:rPr>
              <w:t> </w:t>
            </w:r>
            <w:r>
              <w:rPr>
                <w:sz w:val="24"/>
              </w:rPr>
              <w:t>always has a sufficient number of qualified and experienced staff. The failure to have suitably qualified staff has a negative impact on children's care, learning and </w:t>
            </w:r>
            <w:r>
              <w:rPr>
                <w:spacing w:val="-2"/>
                <w:sz w:val="24"/>
              </w:rPr>
              <w:t>development.</w:t>
            </w:r>
          </w:p>
          <w:p>
            <w:pPr>
              <w:pStyle w:val="TableParagraph"/>
              <w:numPr>
                <w:ilvl w:val="0"/>
                <w:numId w:val="1"/>
              </w:numPr>
              <w:tabs>
                <w:tab w:pos="332" w:val="left" w:leader="none"/>
              </w:tabs>
              <w:spacing w:line="290" w:lineRule="exact" w:before="0" w:after="0"/>
              <w:ind w:left="331" w:right="149" w:hanging="282"/>
              <w:jc w:val="left"/>
              <w:rPr>
                <w:sz w:val="24"/>
              </w:rPr>
            </w:pPr>
            <w:r>
              <w:rPr>
                <w:sz w:val="24"/>
              </w:rPr>
              <w:t>The organisation around mealtimes does not meet the needs of all children. Children all eat in the dining area. Older children manage this well. However, babies</w:t>
            </w:r>
            <w:r>
              <w:rPr>
                <w:spacing w:val="-3"/>
                <w:sz w:val="24"/>
              </w:rPr>
              <w:t> </w:t>
            </w:r>
            <w:r>
              <w:rPr>
                <w:sz w:val="24"/>
              </w:rPr>
              <w:t>and</w:t>
            </w:r>
            <w:r>
              <w:rPr>
                <w:spacing w:val="-6"/>
                <w:sz w:val="24"/>
              </w:rPr>
              <w:t> </w:t>
            </w:r>
            <w:r>
              <w:rPr>
                <w:sz w:val="24"/>
              </w:rPr>
              <w:t>young</w:t>
            </w:r>
            <w:r>
              <w:rPr>
                <w:spacing w:val="-4"/>
                <w:sz w:val="24"/>
              </w:rPr>
              <w:t> </w:t>
            </w:r>
            <w:r>
              <w:rPr>
                <w:sz w:val="24"/>
              </w:rPr>
              <w:t>children,</w:t>
            </w:r>
            <w:r>
              <w:rPr>
                <w:spacing w:val="-4"/>
                <w:sz w:val="24"/>
              </w:rPr>
              <w:t> </w:t>
            </w:r>
            <w:r>
              <w:rPr>
                <w:sz w:val="24"/>
              </w:rPr>
              <w:t>especially</w:t>
            </w:r>
            <w:r>
              <w:rPr>
                <w:spacing w:val="-3"/>
                <w:sz w:val="24"/>
              </w:rPr>
              <w:t> </w:t>
            </w:r>
            <w:r>
              <w:rPr>
                <w:sz w:val="24"/>
              </w:rPr>
              <w:t>those</w:t>
            </w:r>
            <w:r>
              <w:rPr>
                <w:spacing w:val="-4"/>
                <w:sz w:val="24"/>
              </w:rPr>
              <w:t> </w:t>
            </w:r>
            <w:r>
              <w:rPr>
                <w:sz w:val="24"/>
              </w:rPr>
              <w:t>new</w:t>
            </w:r>
            <w:r>
              <w:rPr>
                <w:spacing w:val="-4"/>
                <w:sz w:val="24"/>
              </w:rPr>
              <w:t> </w:t>
            </w:r>
            <w:r>
              <w:rPr>
                <w:sz w:val="24"/>
              </w:rPr>
              <w:t>to</w:t>
            </w:r>
            <w:r>
              <w:rPr>
                <w:spacing w:val="-4"/>
                <w:sz w:val="24"/>
              </w:rPr>
              <w:t> </w:t>
            </w:r>
            <w:r>
              <w:rPr>
                <w:sz w:val="24"/>
              </w:rPr>
              <w:t>the</w:t>
            </w:r>
            <w:r>
              <w:rPr>
                <w:spacing w:val="-6"/>
                <w:sz w:val="24"/>
              </w:rPr>
              <w:t> </w:t>
            </w:r>
            <w:r>
              <w:rPr>
                <w:sz w:val="24"/>
              </w:rPr>
              <w:t>setting,</w:t>
            </w:r>
            <w:r>
              <w:rPr>
                <w:spacing w:val="-4"/>
                <w:sz w:val="24"/>
              </w:rPr>
              <w:t> </w:t>
            </w:r>
            <w:r>
              <w:rPr>
                <w:sz w:val="24"/>
              </w:rPr>
              <w:t>struggle</w:t>
            </w:r>
            <w:r>
              <w:rPr>
                <w:spacing w:val="-4"/>
                <w:sz w:val="24"/>
              </w:rPr>
              <w:t> </w:t>
            </w:r>
            <w:r>
              <w:rPr>
                <w:sz w:val="24"/>
              </w:rPr>
              <w:t>to</w:t>
            </w:r>
            <w:r>
              <w:rPr>
                <w:spacing w:val="-6"/>
                <w:sz w:val="24"/>
              </w:rPr>
              <w:t> </w:t>
            </w:r>
            <w:r>
              <w:rPr>
                <w:sz w:val="24"/>
              </w:rPr>
              <w:t>cope</w:t>
            </w:r>
          </w:p>
        </w:tc>
      </w:tr>
    </w:tbl>
    <w:p>
      <w:pPr>
        <w:pStyle w:val="BodyText"/>
        <w:rPr>
          <w:rFonts w:ascii="Times New Roman"/>
          <w:sz w:val="20"/>
        </w:rPr>
      </w:pPr>
    </w:p>
    <w:p>
      <w:pPr>
        <w:pStyle w:val="BodyText"/>
        <w:rPr>
          <w:rFonts w:ascii="Times New Roman"/>
          <w:sz w:val="20"/>
        </w:rPr>
      </w:pPr>
    </w:p>
    <w:p>
      <w:pPr>
        <w:pStyle w:val="BodyText"/>
        <w:spacing w:before="8"/>
        <w:rPr>
          <w:rFonts w:ascii="Times New Roman"/>
          <w:sz w:val="14"/>
        </w:rPr>
      </w:pPr>
      <w:r>
        <w:rPr/>
        <w:pict>
          <v:shape style="position:absolute;margin-left:70.900002pt;margin-top:9.658789pt;width:450pt;height:.1pt;mso-position-horizontal-relative:page;mso-position-vertical-relative:paragraph;z-index:-15728640;mso-wrap-distance-left:0;mso-wrap-distance-right:0" id="docshape3" coordorigin="1418,193" coordsize="9000,0" path="m1418,193l10418,193e" filled="false" stroked="true" strokeweight=".1pt" strokecolor="#000000">
            <v:path arrowok="t"/>
            <v:stroke dashstyle="solid"/>
            <w10:wrap type="topAndBottom"/>
          </v:shape>
        </w:pict>
      </w:r>
    </w:p>
    <w:p>
      <w:pPr>
        <w:spacing w:after="0"/>
        <w:rPr>
          <w:rFonts w:ascii="Times New Roman"/>
          <w:sz w:val="14"/>
        </w:rPr>
        <w:sectPr>
          <w:headerReference w:type="default" r:id="rId6"/>
          <w:footerReference w:type="default" r:id="rId7"/>
          <w:pgSz w:w="11840" w:h="16790"/>
          <w:pgMar w:header="406" w:footer="202" w:top="1280" w:bottom="400" w:left="1300" w:right="1300"/>
          <w:pgNumType w:start="2"/>
        </w:sectPr>
      </w:pPr>
    </w:p>
    <w:p>
      <w:pPr>
        <w:pStyle w:val="BodyText"/>
        <w:spacing w:before="8"/>
        <w:rPr>
          <w:rFonts w:ascii="Times New Roman"/>
          <w:sz w:val="12"/>
        </w:rPr>
      </w:pPr>
    </w:p>
    <w:p>
      <w:pPr>
        <w:pStyle w:val="BodyText"/>
        <w:spacing w:before="100"/>
        <w:ind w:left="461" w:right="95"/>
      </w:pPr>
      <w:r>
        <w:rPr/>
        <w:t>with the transition from their playroom to the dining area. Mealtimes are noisy and chaotic. Babies and young children become distressed, climb on chairs, and attempt</w:t>
      </w:r>
      <w:r>
        <w:rPr>
          <w:spacing w:val="-3"/>
        </w:rPr>
        <w:t> </w:t>
      </w:r>
      <w:r>
        <w:rPr/>
        <w:t>to</w:t>
      </w:r>
      <w:r>
        <w:rPr>
          <w:spacing w:val="-5"/>
        </w:rPr>
        <w:t> </w:t>
      </w:r>
      <w:r>
        <w:rPr/>
        <w:t>get</w:t>
      </w:r>
      <w:r>
        <w:rPr>
          <w:spacing w:val="-3"/>
        </w:rPr>
        <w:t> </w:t>
      </w:r>
      <w:r>
        <w:rPr/>
        <w:t>out</w:t>
      </w:r>
      <w:r>
        <w:rPr>
          <w:spacing w:val="-5"/>
        </w:rPr>
        <w:t> </w:t>
      </w:r>
      <w:r>
        <w:rPr/>
        <w:t>of</w:t>
      </w:r>
      <w:r>
        <w:rPr>
          <w:spacing w:val="-3"/>
        </w:rPr>
        <w:t> </w:t>
      </w:r>
      <w:r>
        <w:rPr/>
        <w:t>the</w:t>
      </w:r>
      <w:r>
        <w:rPr>
          <w:spacing w:val="-3"/>
        </w:rPr>
        <w:t> </w:t>
      </w:r>
      <w:r>
        <w:rPr/>
        <w:t>room.</w:t>
      </w:r>
      <w:r>
        <w:rPr>
          <w:spacing w:val="-4"/>
        </w:rPr>
        <w:t> </w:t>
      </w:r>
      <w:r>
        <w:rPr/>
        <w:t>Although</w:t>
      </w:r>
      <w:r>
        <w:rPr>
          <w:spacing w:val="-3"/>
        </w:rPr>
        <w:t> </w:t>
      </w:r>
      <w:r>
        <w:rPr/>
        <w:t>staff</w:t>
      </w:r>
      <w:r>
        <w:rPr>
          <w:spacing w:val="-3"/>
        </w:rPr>
        <w:t> </w:t>
      </w:r>
      <w:r>
        <w:rPr/>
        <w:t>attempt</w:t>
      </w:r>
      <w:r>
        <w:rPr>
          <w:spacing w:val="-3"/>
        </w:rPr>
        <w:t> </w:t>
      </w:r>
      <w:r>
        <w:rPr/>
        <w:t>to</w:t>
      </w:r>
      <w:r>
        <w:rPr>
          <w:spacing w:val="-3"/>
        </w:rPr>
        <w:t> </w:t>
      </w:r>
      <w:r>
        <w:rPr/>
        <w:t>reassure</w:t>
      </w:r>
      <w:r>
        <w:rPr>
          <w:spacing w:val="-3"/>
        </w:rPr>
        <w:t> </w:t>
      </w:r>
      <w:r>
        <w:rPr/>
        <w:t>children,</w:t>
      </w:r>
      <w:r>
        <w:rPr>
          <w:spacing w:val="-3"/>
        </w:rPr>
        <w:t> </w:t>
      </w:r>
      <w:r>
        <w:rPr/>
        <w:t>they are not skilled or experienced enough to console them.</w:t>
      </w:r>
    </w:p>
    <w:p>
      <w:pPr>
        <w:pStyle w:val="ListParagraph"/>
        <w:numPr>
          <w:ilvl w:val="0"/>
          <w:numId w:val="2"/>
        </w:numPr>
        <w:tabs>
          <w:tab w:pos="462" w:val="left" w:leader="none"/>
        </w:tabs>
        <w:spacing w:line="240" w:lineRule="auto" w:before="1" w:after="0"/>
        <w:ind w:left="461" w:right="186" w:hanging="282"/>
        <w:jc w:val="left"/>
        <w:rPr>
          <w:sz w:val="24"/>
        </w:rPr>
      </w:pPr>
      <w:r>
        <w:rPr>
          <w:sz w:val="24"/>
        </w:rPr>
        <w:t>Staff have a weak understanding of the learning intentions for the curriculum. Some staff state that they have not received much information about the curriculum</w:t>
      </w:r>
      <w:r>
        <w:rPr>
          <w:spacing w:val="-6"/>
          <w:sz w:val="24"/>
        </w:rPr>
        <w:t> </w:t>
      </w:r>
      <w:r>
        <w:rPr>
          <w:sz w:val="24"/>
        </w:rPr>
        <w:t>or</w:t>
      </w:r>
      <w:r>
        <w:rPr>
          <w:spacing w:val="-5"/>
          <w:sz w:val="24"/>
        </w:rPr>
        <w:t> </w:t>
      </w:r>
      <w:r>
        <w:rPr>
          <w:sz w:val="24"/>
        </w:rPr>
        <w:t>the</w:t>
      </w:r>
      <w:r>
        <w:rPr>
          <w:spacing w:val="-5"/>
          <w:sz w:val="24"/>
        </w:rPr>
        <w:t> </w:t>
      </w:r>
      <w:r>
        <w:rPr>
          <w:sz w:val="24"/>
        </w:rPr>
        <w:t>planning</w:t>
      </w:r>
      <w:r>
        <w:rPr>
          <w:spacing w:val="-5"/>
          <w:sz w:val="24"/>
        </w:rPr>
        <w:t> </w:t>
      </w:r>
      <w:r>
        <w:rPr>
          <w:sz w:val="24"/>
        </w:rPr>
        <w:t>for</w:t>
      </w:r>
      <w:r>
        <w:rPr>
          <w:spacing w:val="-5"/>
          <w:sz w:val="24"/>
        </w:rPr>
        <w:t> </w:t>
      </w:r>
      <w:r>
        <w:rPr>
          <w:sz w:val="24"/>
        </w:rPr>
        <w:t>children's</w:t>
      </w:r>
      <w:r>
        <w:rPr>
          <w:spacing w:val="-4"/>
          <w:sz w:val="24"/>
        </w:rPr>
        <w:t> </w:t>
      </w:r>
      <w:r>
        <w:rPr>
          <w:sz w:val="24"/>
        </w:rPr>
        <w:t>learning</w:t>
      </w:r>
      <w:r>
        <w:rPr>
          <w:spacing w:val="-5"/>
          <w:sz w:val="24"/>
        </w:rPr>
        <w:t> </w:t>
      </w:r>
      <w:r>
        <w:rPr>
          <w:sz w:val="24"/>
        </w:rPr>
        <w:t>and</w:t>
      </w:r>
      <w:r>
        <w:rPr>
          <w:spacing w:val="-5"/>
          <w:sz w:val="24"/>
        </w:rPr>
        <w:t> </w:t>
      </w:r>
      <w:r>
        <w:rPr>
          <w:sz w:val="24"/>
        </w:rPr>
        <w:t>development.</w:t>
      </w:r>
      <w:r>
        <w:rPr>
          <w:spacing w:val="-5"/>
          <w:sz w:val="24"/>
        </w:rPr>
        <w:t> </w:t>
      </w:r>
      <w:r>
        <w:rPr>
          <w:sz w:val="24"/>
        </w:rPr>
        <w:t>Furthermore, as children do not have a key person, some staff are not clear about what children need to learn next. This means that they are not able to help children gain the skills they need for their future learning.</w:t>
      </w:r>
    </w:p>
    <w:p>
      <w:pPr>
        <w:pStyle w:val="ListParagraph"/>
        <w:numPr>
          <w:ilvl w:val="0"/>
          <w:numId w:val="2"/>
        </w:numPr>
        <w:tabs>
          <w:tab w:pos="462" w:val="left" w:leader="none"/>
        </w:tabs>
        <w:spacing w:line="240" w:lineRule="auto" w:before="1" w:after="0"/>
        <w:ind w:left="461" w:right="377" w:hanging="282"/>
        <w:jc w:val="left"/>
        <w:rPr>
          <w:sz w:val="24"/>
        </w:rPr>
      </w:pPr>
      <w:r>
        <w:rPr>
          <w:sz w:val="24"/>
        </w:rPr>
        <w:t>The manager is working to improve the supervision of staff. While her monitoring of staff has increased, she is not yet evaluating their practice to ensure all areas of weakness are identified. This means staff are not receiving effective</w:t>
      </w:r>
      <w:r>
        <w:rPr>
          <w:spacing w:val="-4"/>
          <w:sz w:val="24"/>
        </w:rPr>
        <w:t> </w:t>
      </w:r>
      <w:r>
        <w:rPr>
          <w:sz w:val="24"/>
        </w:rPr>
        <w:t>coaching,</w:t>
      </w:r>
      <w:r>
        <w:rPr>
          <w:spacing w:val="-4"/>
          <w:sz w:val="24"/>
        </w:rPr>
        <w:t> </w:t>
      </w:r>
      <w:r>
        <w:rPr>
          <w:sz w:val="24"/>
        </w:rPr>
        <w:t>support</w:t>
      </w:r>
      <w:r>
        <w:rPr>
          <w:spacing w:val="-4"/>
          <w:sz w:val="24"/>
        </w:rPr>
        <w:t> </w:t>
      </w:r>
      <w:r>
        <w:rPr>
          <w:sz w:val="24"/>
        </w:rPr>
        <w:t>and</w:t>
      </w:r>
      <w:r>
        <w:rPr>
          <w:spacing w:val="-4"/>
          <w:sz w:val="24"/>
        </w:rPr>
        <w:t> </w:t>
      </w:r>
      <w:r>
        <w:rPr>
          <w:sz w:val="24"/>
        </w:rPr>
        <w:t>training</w:t>
      </w:r>
      <w:r>
        <w:rPr>
          <w:spacing w:val="-5"/>
          <w:sz w:val="24"/>
        </w:rPr>
        <w:t> </w:t>
      </w:r>
      <w:r>
        <w:rPr>
          <w:sz w:val="24"/>
        </w:rPr>
        <w:t>to</w:t>
      </w:r>
      <w:r>
        <w:rPr>
          <w:spacing w:val="-4"/>
          <w:sz w:val="24"/>
        </w:rPr>
        <w:t> </w:t>
      </w:r>
      <w:r>
        <w:rPr>
          <w:sz w:val="24"/>
        </w:rPr>
        <w:t>improve</w:t>
      </w:r>
      <w:r>
        <w:rPr>
          <w:spacing w:val="-4"/>
          <w:sz w:val="24"/>
        </w:rPr>
        <w:t> </w:t>
      </w:r>
      <w:r>
        <w:rPr>
          <w:sz w:val="24"/>
        </w:rPr>
        <w:t>all</w:t>
      </w:r>
      <w:r>
        <w:rPr>
          <w:spacing w:val="-4"/>
          <w:sz w:val="24"/>
        </w:rPr>
        <w:t> </w:t>
      </w:r>
      <w:r>
        <w:rPr>
          <w:sz w:val="24"/>
        </w:rPr>
        <w:t>aspects</w:t>
      </w:r>
      <w:r>
        <w:rPr>
          <w:spacing w:val="-3"/>
          <w:sz w:val="24"/>
        </w:rPr>
        <w:t> </w:t>
      </w:r>
      <w:r>
        <w:rPr>
          <w:sz w:val="24"/>
        </w:rPr>
        <w:t>of</w:t>
      </w:r>
      <w:r>
        <w:rPr>
          <w:spacing w:val="-6"/>
          <w:sz w:val="24"/>
        </w:rPr>
        <w:t> </w:t>
      </w:r>
      <w:r>
        <w:rPr>
          <w:sz w:val="24"/>
        </w:rPr>
        <w:t>their</w:t>
      </w:r>
      <w:r>
        <w:rPr>
          <w:spacing w:val="-4"/>
          <w:sz w:val="24"/>
        </w:rPr>
        <w:t> </w:t>
      </w:r>
      <w:r>
        <w:rPr>
          <w:sz w:val="24"/>
        </w:rPr>
        <w:t>practice, including teaching.</w:t>
      </w:r>
    </w:p>
    <w:p>
      <w:pPr>
        <w:pStyle w:val="ListParagraph"/>
        <w:numPr>
          <w:ilvl w:val="0"/>
          <w:numId w:val="2"/>
        </w:numPr>
        <w:tabs>
          <w:tab w:pos="462" w:val="left" w:leader="none"/>
        </w:tabs>
        <w:spacing w:line="240" w:lineRule="auto" w:before="0" w:after="0"/>
        <w:ind w:left="461" w:right="695" w:hanging="282"/>
        <w:jc w:val="left"/>
        <w:rPr>
          <w:sz w:val="24"/>
        </w:rPr>
      </w:pPr>
      <w:r>
        <w:rPr>
          <w:sz w:val="24"/>
        </w:rPr>
        <w:t>The</w:t>
      </w:r>
      <w:r>
        <w:rPr>
          <w:spacing w:val="-4"/>
          <w:sz w:val="24"/>
        </w:rPr>
        <w:t> </w:t>
      </w:r>
      <w:r>
        <w:rPr>
          <w:sz w:val="24"/>
        </w:rPr>
        <w:t>provider</w:t>
      </w:r>
      <w:r>
        <w:rPr>
          <w:spacing w:val="-4"/>
          <w:sz w:val="24"/>
        </w:rPr>
        <w:t> </w:t>
      </w:r>
      <w:r>
        <w:rPr>
          <w:sz w:val="24"/>
        </w:rPr>
        <w:t>has</w:t>
      </w:r>
      <w:r>
        <w:rPr>
          <w:spacing w:val="-5"/>
          <w:sz w:val="24"/>
        </w:rPr>
        <w:t> </w:t>
      </w:r>
      <w:r>
        <w:rPr>
          <w:sz w:val="24"/>
        </w:rPr>
        <w:t>not</w:t>
      </w:r>
      <w:r>
        <w:rPr>
          <w:spacing w:val="-4"/>
          <w:sz w:val="24"/>
        </w:rPr>
        <w:t> </w:t>
      </w:r>
      <w:r>
        <w:rPr>
          <w:sz w:val="24"/>
        </w:rPr>
        <w:t>ensured</w:t>
      </w:r>
      <w:r>
        <w:rPr>
          <w:spacing w:val="-4"/>
          <w:sz w:val="24"/>
        </w:rPr>
        <w:t> </w:t>
      </w:r>
      <w:r>
        <w:rPr>
          <w:sz w:val="24"/>
        </w:rPr>
        <w:t>that</w:t>
      </w:r>
      <w:r>
        <w:rPr>
          <w:spacing w:val="-6"/>
          <w:sz w:val="24"/>
        </w:rPr>
        <w:t> </w:t>
      </w:r>
      <w:r>
        <w:rPr>
          <w:sz w:val="24"/>
        </w:rPr>
        <w:t>Ofsted</w:t>
      </w:r>
      <w:r>
        <w:rPr>
          <w:spacing w:val="-5"/>
          <w:sz w:val="24"/>
        </w:rPr>
        <w:t> </w:t>
      </w:r>
      <w:r>
        <w:rPr>
          <w:sz w:val="24"/>
        </w:rPr>
        <w:t>are</w:t>
      </w:r>
      <w:r>
        <w:rPr>
          <w:spacing w:val="-4"/>
          <w:sz w:val="24"/>
        </w:rPr>
        <w:t> </w:t>
      </w:r>
      <w:r>
        <w:rPr>
          <w:sz w:val="24"/>
        </w:rPr>
        <w:t>informed</w:t>
      </w:r>
      <w:r>
        <w:rPr>
          <w:spacing w:val="-4"/>
          <w:sz w:val="24"/>
        </w:rPr>
        <w:t> </w:t>
      </w:r>
      <w:r>
        <w:rPr>
          <w:sz w:val="24"/>
        </w:rPr>
        <w:t>of</w:t>
      </w:r>
      <w:r>
        <w:rPr>
          <w:spacing w:val="-4"/>
          <w:sz w:val="24"/>
        </w:rPr>
        <w:t> </w:t>
      </w:r>
      <w:r>
        <w:rPr>
          <w:sz w:val="24"/>
        </w:rPr>
        <w:t>significant</w:t>
      </w:r>
      <w:r>
        <w:rPr>
          <w:spacing w:val="-4"/>
          <w:sz w:val="24"/>
        </w:rPr>
        <w:t> </w:t>
      </w:r>
      <w:r>
        <w:rPr>
          <w:sz w:val="24"/>
        </w:rPr>
        <w:t>events, such as the appointment of new managers.</w:t>
      </w:r>
    </w:p>
    <w:p>
      <w:pPr>
        <w:pStyle w:val="ListParagraph"/>
        <w:numPr>
          <w:ilvl w:val="0"/>
          <w:numId w:val="2"/>
        </w:numPr>
        <w:tabs>
          <w:tab w:pos="462" w:val="left" w:leader="none"/>
        </w:tabs>
        <w:spacing w:line="240" w:lineRule="auto" w:before="0" w:after="0"/>
        <w:ind w:left="461" w:right="265" w:hanging="282"/>
        <w:jc w:val="left"/>
        <w:rPr>
          <w:sz w:val="24"/>
        </w:rPr>
      </w:pPr>
      <w:r>
        <w:rPr>
          <w:sz w:val="24"/>
        </w:rPr>
        <w:t>Staff are calm and caring. They teach children about respect and manners, regularly reminding them to say 'please' and 'thank you'. Older children's independence</w:t>
      </w:r>
      <w:r>
        <w:rPr>
          <w:spacing w:val="-4"/>
          <w:sz w:val="24"/>
        </w:rPr>
        <w:t> </w:t>
      </w:r>
      <w:r>
        <w:rPr>
          <w:sz w:val="24"/>
        </w:rPr>
        <w:t>is</w:t>
      </w:r>
      <w:r>
        <w:rPr>
          <w:spacing w:val="-5"/>
          <w:sz w:val="24"/>
        </w:rPr>
        <w:t> </w:t>
      </w:r>
      <w:r>
        <w:rPr>
          <w:sz w:val="24"/>
        </w:rPr>
        <w:t>promoted</w:t>
      </w:r>
      <w:r>
        <w:rPr>
          <w:spacing w:val="-5"/>
          <w:sz w:val="24"/>
        </w:rPr>
        <w:t> </w:t>
      </w:r>
      <w:r>
        <w:rPr>
          <w:sz w:val="24"/>
        </w:rPr>
        <w:t>through</w:t>
      </w:r>
      <w:r>
        <w:rPr>
          <w:spacing w:val="-6"/>
          <w:sz w:val="24"/>
        </w:rPr>
        <w:t> </w:t>
      </w:r>
      <w:r>
        <w:rPr>
          <w:sz w:val="24"/>
        </w:rPr>
        <w:t>opportunities,</w:t>
      </w:r>
      <w:r>
        <w:rPr>
          <w:spacing w:val="-5"/>
          <w:sz w:val="24"/>
        </w:rPr>
        <w:t> </w:t>
      </w:r>
      <w:r>
        <w:rPr>
          <w:sz w:val="24"/>
        </w:rPr>
        <w:t>such</w:t>
      </w:r>
      <w:r>
        <w:rPr>
          <w:spacing w:val="-4"/>
          <w:sz w:val="24"/>
        </w:rPr>
        <w:t> </w:t>
      </w:r>
      <w:r>
        <w:rPr>
          <w:sz w:val="24"/>
        </w:rPr>
        <w:t>as</w:t>
      </w:r>
      <w:r>
        <w:rPr>
          <w:spacing w:val="-3"/>
          <w:sz w:val="24"/>
        </w:rPr>
        <w:t> </w:t>
      </w:r>
      <w:r>
        <w:rPr>
          <w:sz w:val="24"/>
        </w:rPr>
        <w:t>learning</w:t>
      </w:r>
      <w:r>
        <w:rPr>
          <w:spacing w:val="-4"/>
          <w:sz w:val="24"/>
        </w:rPr>
        <w:t> </w:t>
      </w:r>
      <w:r>
        <w:rPr>
          <w:sz w:val="24"/>
        </w:rPr>
        <w:t>to</w:t>
      </w:r>
      <w:r>
        <w:rPr>
          <w:spacing w:val="-6"/>
          <w:sz w:val="24"/>
        </w:rPr>
        <w:t> </w:t>
      </w:r>
      <w:r>
        <w:rPr>
          <w:sz w:val="24"/>
        </w:rPr>
        <w:t>serve</w:t>
      </w:r>
      <w:r>
        <w:rPr>
          <w:spacing w:val="-4"/>
          <w:sz w:val="24"/>
        </w:rPr>
        <w:t> </w:t>
      </w:r>
      <w:r>
        <w:rPr>
          <w:sz w:val="24"/>
        </w:rPr>
        <w:t>their own food.</w:t>
      </w:r>
    </w:p>
    <w:p>
      <w:pPr>
        <w:pStyle w:val="ListParagraph"/>
        <w:numPr>
          <w:ilvl w:val="0"/>
          <w:numId w:val="2"/>
        </w:numPr>
        <w:tabs>
          <w:tab w:pos="462" w:val="left" w:leader="none"/>
        </w:tabs>
        <w:spacing w:line="240" w:lineRule="auto" w:before="0" w:after="0"/>
        <w:ind w:left="461" w:right="519" w:hanging="282"/>
        <w:jc w:val="left"/>
        <w:rPr>
          <w:sz w:val="24"/>
        </w:rPr>
      </w:pPr>
      <w:r>
        <w:rPr>
          <w:sz w:val="24"/>
        </w:rPr>
        <w:t>Despite the recent staffing issues, parents' comments are positive about this nursery. They say that in the short time the new leadership team has been in post</w:t>
      </w:r>
      <w:r>
        <w:rPr>
          <w:spacing w:val="-3"/>
          <w:sz w:val="24"/>
        </w:rPr>
        <w:t> </w:t>
      </w:r>
      <w:r>
        <w:rPr>
          <w:sz w:val="24"/>
        </w:rPr>
        <w:t>that</w:t>
      </w:r>
      <w:r>
        <w:rPr>
          <w:spacing w:val="-3"/>
          <w:sz w:val="24"/>
        </w:rPr>
        <w:t> </w:t>
      </w:r>
      <w:r>
        <w:rPr>
          <w:sz w:val="24"/>
        </w:rPr>
        <w:t>they</w:t>
      </w:r>
      <w:r>
        <w:rPr>
          <w:spacing w:val="-4"/>
          <w:sz w:val="24"/>
        </w:rPr>
        <w:t> </w:t>
      </w:r>
      <w:r>
        <w:rPr>
          <w:sz w:val="24"/>
        </w:rPr>
        <w:t>can</w:t>
      </w:r>
      <w:r>
        <w:rPr>
          <w:spacing w:val="-3"/>
          <w:sz w:val="24"/>
        </w:rPr>
        <w:t> </w:t>
      </w:r>
      <w:r>
        <w:rPr>
          <w:sz w:val="24"/>
        </w:rPr>
        <w:t>see</w:t>
      </w:r>
      <w:r>
        <w:rPr>
          <w:spacing w:val="-5"/>
          <w:sz w:val="24"/>
        </w:rPr>
        <w:t> </w:t>
      </w:r>
      <w:r>
        <w:rPr>
          <w:sz w:val="24"/>
        </w:rPr>
        <w:t>some</w:t>
      </w:r>
      <w:r>
        <w:rPr>
          <w:spacing w:val="-3"/>
          <w:sz w:val="24"/>
        </w:rPr>
        <w:t> </w:t>
      </w:r>
      <w:r>
        <w:rPr>
          <w:sz w:val="24"/>
        </w:rPr>
        <w:t>improvements.</w:t>
      </w:r>
      <w:r>
        <w:rPr>
          <w:spacing w:val="-3"/>
          <w:sz w:val="24"/>
        </w:rPr>
        <w:t> </w:t>
      </w:r>
      <w:r>
        <w:rPr>
          <w:sz w:val="24"/>
        </w:rPr>
        <w:t>They</w:t>
      </w:r>
      <w:r>
        <w:rPr>
          <w:spacing w:val="-4"/>
          <w:sz w:val="24"/>
        </w:rPr>
        <w:t> </w:t>
      </w:r>
      <w:r>
        <w:rPr>
          <w:sz w:val="24"/>
        </w:rPr>
        <w:t>report</w:t>
      </w:r>
      <w:r>
        <w:rPr>
          <w:spacing w:val="-3"/>
          <w:sz w:val="24"/>
        </w:rPr>
        <w:t> </w:t>
      </w:r>
      <w:r>
        <w:rPr>
          <w:sz w:val="24"/>
        </w:rPr>
        <w:t>that</w:t>
      </w:r>
      <w:r>
        <w:rPr>
          <w:spacing w:val="-3"/>
          <w:sz w:val="24"/>
        </w:rPr>
        <w:t> </w:t>
      </w:r>
      <w:r>
        <w:rPr>
          <w:sz w:val="24"/>
        </w:rPr>
        <w:t>the</w:t>
      </w:r>
      <w:r>
        <w:rPr>
          <w:spacing w:val="-3"/>
          <w:sz w:val="24"/>
        </w:rPr>
        <w:t> </w:t>
      </w:r>
      <w:r>
        <w:rPr>
          <w:sz w:val="24"/>
        </w:rPr>
        <w:t>staff</w:t>
      </w:r>
      <w:r>
        <w:rPr>
          <w:spacing w:val="-3"/>
          <w:sz w:val="24"/>
        </w:rPr>
        <w:t> </w:t>
      </w:r>
      <w:r>
        <w:rPr>
          <w:sz w:val="24"/>
        </w:rPr>
        <w:t>team</w:t>
      </w:r>
      <w:r>
        <w:rPr>
          <w:spacing w:val="-2"/>
          <w:sz w:val="24"/>
        </w:rPr>
        <w:t> </w:t>
      </w:r>
      <w:r>
        <w:rPr>
          <w:sz w:val="24"/>
        </w:rPr>
        <w:t>is more consistent and there is better communication.</w:t>
      </w:r>
    </w:p>
    <w:p>
      <w:pPr>
        <w:pStyle w:val="BodyText"/>
        <w:spacing w:before="11"/>
        <w:rPr>
          <w:sz w:val="28"/>
        </w:rPr>
      </w:pPr>
    </w:p>
    <w:p>
      <w:pPr>
        <w:pStyle w:val="Heading1"/>
      </w:pPr>
      <w:r>
        <w:rPr>
          <w:spacing w:val="-2"/>
        </w:rPr>
        <w:t>Safeguarding</w:t>
      </w:r>
    </w:p>
    <w:p>
      <w:pPr>
        <w:pStyle w:val="BodyText"/>
        <w:spacing w:before="291"/>
        <w:ind w:left="180"/>
      </w:pPr>
      <w:r>
        <w:rPr/>
        <w:t>The</w:t>
      </w:r>
      <w:r>
        <w:rPr>
          <w:spacing w:val="-6"/>
        </w:rPr>
        <w:t> </w:t>
      </w:r>
      <w:r>
        <w:rPr/>
        <w:t>arrangements</w:t>
      </w:r>
      <w:r>
        <w:rPr>
          <w:spacing w:val="-5"/>
        </w:rPr>
        <w:t> </w:t>
      </w:r>
      <w:r>
        <w:rPr/>
        <w:t>for</w:t>
      </w:r>
      <w:r>
        <w:rPr>
          <w:spacing w:val="-4"/>
        </w:rPr>
        <w:t> </w:t>
      </w:r>
      <w:r>
        <w:rPr/>
        <w:t>safeguarding</w:t>
      </w:r>
      <w:r>
        <w:rPr>
          <w:spacing w:val="-5"/>
        </w:rPr>
        <w:t> </w:t>
      </w:r>
      <w:r>
        <w:rPr/>
        <w:t>are</w:t>
      </w:r>
      <w:r>
        <w:rPr>
          <w:spacing w:val="-4"/>
        </w:rPr>
        <w:t> </w:t>
      </w:r>
      <w:r>
        <w:rPr/>
        <w:t>not</w:t>
      </w:r>
      <w:r>
        <w:rPr>
          <w:spacing w:val="-3"/>
        </w:rPr>
        <w:t> </w:t>
      </w:r>
      <w:r>
        <w:rPr>
          <w:spacing w:val="-2"/>
        </w:rPr>
        <w:t>effective.</w:t>
      </w:r>
    </w:p>
    <w:p>
      <w:pPr>
        <w:pStyle w:val="BodyText"/>
      </w:pPr>
    </w:p>
    <w:p>
      <w:pPr>
        <w:pStyle w:val="BodyText"/>
        <w:ind w:left="180" w:right="251"/>
      </w:pPr>
      <w:r>
        <w:rPr/>
        <w:t>Despite</w:t>
      </w:r>
      <w:r>
        <w:rPr>
          <w:spacing w:val="-3"/>
        </w:rPr>
        <w:t> </w:t>
      </w:r>
      <w:r>
        <w:rPr/>
        <w:t>completing</w:t>
      </w:r>
      <w:r>
        <w:rPr>
          <w:spacing w:val="-4"/>
        </w:rPr>
        <w:t> </w:t>
      </w:r>
      <w:r>
        <w:rPr/>
        <w:t>risk</w:t>
      </w:r>
      <w:r>
        <w:rPr>
          <w:spacing w:val="-2"/>
        </w:rPr>
        <w:t> </w:t>
      </w:r>
      <w:r>
        <w:rPr/>
        <w:t>assessments,</w:t>
      </w:r>
      <w:r>
        <w:rPr>
          <w:spacing w:val="-5"/>
        </w:rPr>
        <w:t> </w:t>
      </w:r>
      <w:r>
        <w:rPr/>
        <w:t>staff</w:t>
      </w:r>
      <w:r>
        <w:rPr>
          <w:spacing w:val="-3"/>
        </w:rPr>
        <w:t> </w:t>
      </w:r>
      <w:r>
        <w:rPr/>
        <w:t>fail</w:t>
      </w:r>
      <w:r>
        <w:rPr>
          <w:spacing w:val="-3"/>
        </w:rPr>
        <w:t> </w:t>
      </w:r>
      <w:r>
        <w:rPr/>
        <w:t>to</w:t>
      </w:r>
      <w:r>
        <w:rPr>
          <w:spacing w:val="-5"/>
        </w:rPr>
        <w:t> </w:t>
      </w:r>
      <w:r>
        <w:rPr/>
        <w:t>report</w:t>
      </w:r>
      <w:r>
        <w:rPr>
          <w:spacing w:val="-3"/>
        </w:rPr>
        <w:t> </w:t>
      </w:r>
      <w:r>
        <w:rPr/>
        <w:t>a</w:t>
      </w:r>
      <w:r>
        <w:rPr>
          <w:spacing w:val="-3"/>
        </w:rPr>
        <w:t> </w:t>
      </w:r>
      <w:r>
        <w:rPr/>
        <w:t>recent</w:t>
      </w:r>
      <w:r>
        <w:rPr>
          <w:spacing w:val="-3"/>
        </w:rPr>
        <w:t> </w:t>
      </w:r>
      <w:r>
        <w:rPr/>
        <w:t>sighting</w:t>
      </w:r>
      <w:r>
        <w:rPr>
          <w:spacing w:val="-3"/>
        </w:rPr>
        <w:t> </w:t>
      </w:r>
      <w:r>
        <w:rPr/>
        <w:t>of</w:t>
      </w:r>
      <w:r>
        <w:rPr>
          <w:spacing w:val="-3"/>
        </w:rPr>
        <w:t> </w:t>
      </w:r>
      <w:r>
        <w:rPr/>
        <w:t>vermin in the children's play area. Hazards, such as brambles and a low-level tray filled with stagnant water, are not removed from the babies' outside play area. This leads</w:t>
      </w:r>
      <w:r>
        <w:rPr>
          <w:spacing w:val="-4"/>
        </w:rPr>
        <w:t> </w:t>
      </w:r>
      <w:r>
        <w:rPr/>
        <w:t>to</w:t>
      </w:r>
      <w:r>
        <w:rPr>
          <w:spacing w:val="-5"/>
        </w:rPr>
        <w:t> </w:t>
      </w:r>
      <w:r>
        <w:rPr/>
        <w:t>situations</w:t>
      </w:r>
      <w:r>
        <w:rPr>
          <w:spacing w:val="-6"/>
        </w:rPr>
        <w:t> </w:t>
      </w:r>
      <w:r>
        <w:rPr/>
        <w:t>which</w:t>
      </w:r>
      <w:r>
        <w:rPr>
          <w:spacing w:val="-5"/>
        </w:rPr>
        <w:t> </w:t>
      </w:r>
      <w:r>
        <w:rPr/>
        <w:t>potentially</w:t>
      </w:r>
      <w:r>
        <w:rPr>
          <w:spacing w:val="-4"/>
        </w:rPr>
        <w:t> </w:t>
      </w:r>
      <w:r>
        <w:rPr/>
        <w:t>could</w:t>
      </w:r>
      <w:r>
        <w:rPr>
          <w:spacing w:val="-5"/>
        </w:rPr>
        <w:t> </w:t>
      </w:r>
      <w:r>
        <w:rPr/>
        <w:t>compromise</w:t>
      </w:r>
      <w:r>
        <w:rPr>
          <w:spacing w:val="-5"/>
        </w:rPr>
        <w:t> </w:t>
      </w:r>
      <w:r>
        <w:rPr/>
        <w:t>children's</w:t>
      </w:r>
      <w:r>
        <w:rPr>
          <w:spacing w:val="-6"/>
        </w:rPr>
        <w:t> </w:t>
      </w:r>
      <w:r>
        <w:rPr/>
        <w:t>health</w:t>
      </w:r>
      <w:r>
        <w:rPr>
          <w:spacing w:val="-5"/>
        </w:rPr>
        <w:t> </w:t>
      </w:r>
      <w:r>
        <w:rPr/>
        <w:t>and</w:t>
      </w:r>
      <w:r>
        <w:rPr>
          <w:spacing w:val="-6"/>
        </w:rPr>
        <w:t> </w:t>
      </w:r>
      <w:r>
        <w:rPr/>
        <w:t>safety. Staff's safeguarding knowledge and understanding in other areas is secure. For example, they know the signs they must be alert to that may indicate a child is at risk of abuse. Staff understand how to report such concerns about children or adults in the nursery. They supervise children closely, and sleeping babies are not left unsupervised.</w:t>
      </w:r>
    </w:p>
    <w:p>
      <w:pPr>
        <w:pStyle w:val="BodyText"/>
        <w:spacing w:before="3"/>
      </w:pPr>
    </w:p>
    <w:p>
      <w:pPr>
        <w:pStyle w:val="Heading1"/>
      </w:pPr>
      <w:r>
        <w:rPr/>
        <w:t>What</w:t>
      </w:r>
      <w:r>
        <w:rPr>
          <w:spacing w:val="-3"/>
        </w:rPr>
        <w:t> </w:t>
      </w:r>
      <w:r>
        <w:rPr/>
        <w:t>does</w:t>
      </w:r>
      <w:r>
        <w:rPr>
          <w:spacing w:val="-2"/>
        </w:rPr>
        <w:t> </w:t>
      </w:r>
      <w:r>
        <w:rPr/>
        <w:t>the</w:t>
      </w:r>
      <w:r>
        <w:rPr>
          <w:spacing w:val="-3"/>
        </w:rPr>
        <w:t> </w:t>
      </w:r>
      <w:r>
        <w:rPr/>
        <w:t>setting</w:t>
      </w:r>
      <w:r>
        <w:rPr>
          <w:spacing w:val="-2"/>
        </w:rPr>
        <w:t> </w:t>
      </w:r>
      <w:r>
        <w:rPr/>
        <w:t>need</w:t>
      </w:r>
      <w:r>
        <w:rPr>
          <w:spacing w:val="-3"/>
        </w:rPr>
        <w:t> </w:t>
      </w:r>
      <w:r>
        <w:rPr/>
        <w:t>to</w:t>
      </w:r>
      <w:r>
        <w:rPr>
          <w:spacing w:val="-3"/>
        </w:rPr>
        <w:t> </w:t>
      </w:r>
      <w:r>
        <w:rPr/>
        <w:t>do</w:t>
      </w:r>
      <w:r>
        <w:rPr>
          <w:spacing w:val="-2"/>
        </w:rPr>
        <w:t> </w:t>
      </w:r>
      <w:r>
        <w:rPr/>
        <w:t>to</w:t>
      </w:r>
      <w:r>
        <w:rPr>
          <w:spacing w:val="-3"/>
        </w:rPr>
        <w:t> </w:t>
      </w:r>
      <w:r>
        <w:rPr>
          <w:spacing w:val="-2"/>
        </w:rPr>
        <w:t>improve?</w:t>
      </w:r>
    </w:p>
    <w:p>
      <w:pPr>
        <w:spacing w:before="290"/>
        <w:ind w:left="180" w:right="95" w:firstLine="0"/>
        <w:jc w:val="left"/>
        <w:rPr>
          <w:b/>
          <w:sz w:val="24"/>
        </w:rPr>
      </w:pPr>
      <w:r>
        <w:rPr>
          <w:b/>
          <w:sz w:val="24"/>
        </w:rPr>
        <w:t>To</w:t>
      </w:r>
      <w:r>
        <w:rPr>
          <w:b/>
          <w:spacing w:val="-3"/>
          <w:sz w:val="24"/>
        </w:rPr>
        <w:t> </w:t>
      </w:r>
      <w:r>
        <w:rPr>
          <w:b/>
          <w:sz w:val="24"/>
        </w:rPr>
        <w:t>meet</w:t>
      </w:r>
      <w:r>
        <w:rPr>
          <w:b/>
          <w:spacing w:val="-5"/>
          <w:sz w:val="24"/>
        </w:rPr>
        <w:t> </w:t>
      </w:r>
      <w:r>
        <w:rPr>
          <w:b/>
          <w:sz w:val="24"/>
        </w:rPr>
        <w:t>the</w:t>
      </w:r>
      <w:r>
        <w:rPr>
          <w:b/>
          <w:spacing w:val="-3"/>
          <w:sz w:val="24"/>
        </w:rPr>
        <w:t> </w:t>
      </w:r>
      <w:r>
        <w:rPr>
          <w:b/>
          <w:sz w:val="24"/>
        </w:rPr>
        <w:t>requirements</w:t>
      </w:r>
      <w:r>
        <w:rPr>
          <w:b/>
          <w:spacing w:val="-4"/>
          <w:sz w:val="24"/>
        </w:rPr>
        <w:t> </w:t>
      </w:r>
      <w:r>
        <w:rPr>
          <w:b/>
          <w:sz w:val="24"/>
        </w:rPr>
        <w:t>of</w:t>
      </w:r>
      <w:r>
        <w:rPr>
          <w:b/>
          <w:spacing w:val="-5"/>
          <w:sz w:val="24"/>
        </w:rPr>
        <w:t> </w:t>
      </w:r>
      <w:r>
        <w:rPr>
          <w:b/>
          <w:sz w:val="24"/>
        </w:rPr>
        <w:t>the</w:t>
      </w:r>
      <w:r>
        <w:rPr>
          <w:b/>
          <w:spacing w:val="-5"/>
          <w:sz w:val="24"/>
        </w:rPr>
        <w:t> </w:t>
      </w:r>
      <w:r>
        <w:rPr>
          <w:b/>
          <w:sz w:val="24"/>
        </w:rPr>
        <w:t>early</w:t>
      </w:r>
      <w:r>
        <w:rPr>
          <w:b/>
          <w:spacing w:val="-3"/>
          <w:sz w:val="24"/>
        </w:rPr>
        <w:t> </w:t>
      </w:r>
      <w:r>
        <w:rPr>
          <w:b/>
          <w:sz w:val="24"/>
        </w:rPr>
        <w:t>years</w:t>
      </w:r>
      <w:r>
        <w:rPr>
          <w:b/>
          <w:spacing w:val="-4"/>
          <w:sz w:val="24"/>
        </w:rPr>
        <w:t> </w:t>
      </w:r>
      <w:r>
        <w:rPr>
          <w:b/>
          <w:sz w:val="24"/>
        </w:rPr>
        <w:t>foundation</w:t>
      </w:r>
      <w:r>
        <w:rPr>
          <w:b/>
          <w:spacing w:val="-5"/>
          <w:sz w:val="24"/>
        </w:rPr>
        <w:t> </w:t>
      </w:r>
      <w:r>
        <w:rPr>
          <w:b/>
          <w:sz w:val="24"/>
        </w:rPr>
        <w:t>stage</w:t>
      </w:r>
      <w:r>
        <w:rPr>
          <w:b/>
          <w:spacing w:val="-5"/>
          <w:sz w:val="24"/>
        </w:rPr>
        <w:t> </w:t>
      </w:r>
      <w:r>
        <w:rPr>
          <w:b/>
          <w:sz w:val="24"/>
        </w:rPr>
        <w:t>and Childcare Register the provider must:</w:t>
      </w:r>
    </w:p>
    <w:p>
      <w:pPr>
        <w:pStyle w:val="BodyText"/>
        <w:rPr>
          <w:b/>
          <w:sz w:val="22"/>
        </w:rPr>
      </w:pPr>
      <w:r>
        <w:rPr/>
        <w:pict>
          <v:group style="position:absolute;margin-left:70.849998pt;margin-top:14.527344pt;width:450.1pt;height:20.6pt;mso-position-horizontal-relative:page;mso-position-vertical-relative:paragraph;z-index:-15728128;mso-wrap-distance-left:0;mso-wrap-distance-right:0" id="docshapegroup6" coordorigin="1417,291" coordsize="9002,412">
            <v:shape style="position:absolute;left:1417;top:290;width:9002;height:412" id="docshape7" coordorigin="1417,291" coordsize="9002,412" path="m1417,292l10419,292m1417,702l10419,702m1418,291l1418,703e" filled="false" stroked="true" strokeweight=".1pt" strokecolor="#000000">
              <v:path arrowok="t"/>
              <v:stroke dashstyle="solid"/>
            </v:shape>
            <v:shape style="position:absolute;left:5918;top:291;width:4500;height:410" type="#_x0000_t202" id="docshape8" filled="false" stroked="true" strokeweight=".1pt" strokecolor="#000000">
              <v:textbox inset="0,0,0,0">
                <w:txbxContent>
                  <w:p>
                    <w:pPr>
                      <w:spacing w:before="58"/>
                      <w:ind w:left="61" w:right="0" w:firstLine="0"/>
                      <w:jc w:val="left"/>
                      <w:rPr>
                        <w:b/>
                        <w:sz w:val="24"/>
                      </w:rPr>
                    </w:pPr>
                    <w:r>
                      <w:rPr>
                        <w:b/>
                        <w:sz w:val="24"/>
                      </w:rPr>
                      <w:t>Due</w:t>
                    </w:r>
                    <w:r>
                      <w:rPr>
                        <w:b/>
                        <w:spacing w:val="-2"/>
                        <w:sz w:val="24"/>
                      </w:rPr>
                      <w:t> </w:t>
                    </w:r>
                    <w:r>
                      <w:rPr>
                        <w:b/>
                        <w:spacing w:val="-4"/>
                        <w:sz w:val="24"/>
                      </w:rPr>
                      <w:t>date</w:t>
                    </w:r>
                  </w:p>
                </w:txbxContent>
              </v:textbox>
              <v:stroke dashstyle="solid"/>
              <w10:wrap type="none"/>
            </v:shape>
            <w10:wrap type="topAndBottom"/>
          </v:group>
        </w:pict>
      </w:r>
    </w:p>
    <w:p>
      <w:pPr>
        <w:spacing w:after="0"/>
        <w:rPr>
          <w:sz w:val="22"/>
        </w:rPr>
        <w:sectPr>
          <w:headerReference w:type="default" r:id="rId8"/>
          <w:footerReference w:type="default" r:id="rId9"/>
          <w:pgSz w:w="11840" w:h="16790"/>
          <w:pgMar w:header="406" w:footer="747" w:top="1280" w:bottom="940" w:left="1300" w:right="1300"/>
        </w:sectPr>
      </w:pPr>
    </w:p>
    <w:p>
      <w:pPr>
        <w:pStyle w:val="BodyText"/>
        <w:spacing w:before="5"/>
        <w:rPr>
          <w:b/>
          <w:sz w:val="20"/>
        </w:rPr>
      </w:pPr>
    </w:p>
    <w:tbl>
      <w:tblPr>
        <w:tblW w:w="0" w:type="auto"/>
        <w:jc w:val="left"/>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500"/>
        <w:gridCol w:w="4500"/>
      </w:tblGrid>
      <w:tr>
        <w:trPr>
          <w:trHeight w:val="1682" w:hRule="atLeast"/>
        </w:trPr>
        <w:tc>
          <w:tcPr>
            <w:tcW w:w="4500" w:type="dxa"/>
          </w:tcPr>
          <w:p>
            <w:pPr>
              <w:pStyle w:val="TableParagraph"/>
              <w:ind w:left="60" w:right="147"/>
              <w:rPr>
                <w:sz w:val="24"/>
              </w:rPr>
            </w:pPr>
            <w:r>
              <w:rPr>
                <w:sz w:val="24"/>
              </w:rPr>
              <w:t>assign</w:t>
            </w:r>
            <w:r>
              <w:rPr>
                <w:spacing w:val="-6"/>
                <w:sz w:val="24"/>
              </w:rPr>
              <w:t> </w:t>
            </w:r>
            <w:r>
              <w:rPr>
                <w:sz w:val="24"/>
              </w:rPr>
              <w:t>each</w:t>
            </w:r>
            <w:r>
              <w:rPr>
                <w:spacing w:val="-6"/>
                <w:sz w:val="24"/>
              </w:rPr>
              <w:t> </w:t>
            </w:r>
            <w:r>
              <w:rPr>
                <w:sz w:val="24"/>
              </w:rPr>
              <w:t>child</w:t>
            </w:r>
            <w:r>
              <w:rPr>
                <w:spacing w:val="-6"/>
                <w:sz w:val="24"/>
              </w:rPr>
              <w:t> </w:t>
            </w:r>
            <w:r>
              <w:rPr>
                <w:sz w:val="24"/>
              </w:rPr>
              <w:t>a</w:t>
            </w:r>
            <w:r>
              <w:rPr>
                <w:spacing w:val="-8"/>
                <w:sz w:val="24"/>
              </w:rPr>
              <w:t> </w:t>
            </w:r>
            <w:r>
              <w:rPr>
                <w:sz w:val="24"/>
              </w:rPr>
              <w:t>key</w:t>
            </w:r>
            <w:r>
              <w:rPr>
                <w:spacing w:val="-5"/>
                <w:sz w:val="24"/>
              </w:rPr>
              <w:t> </w:t>
            </w:r>
            <w:r>
              <w:rPr>
                <w:sz w:val="24"/>
              </w:rPr>
              <w:t>person</w:t>
            </w:r>
            <w:r>
              <w:rPr>
                <w:spacing w:val="-6"/>
                <w:sz w:val="24"/>
              </w:rPr>
              <w:t> </w:t>
            </w:r>
            <w:r>
              <w:rPr>
                <w:sz w:val="24"/>
              </w:rPr>
              <w:t>to</w:t>
            </w:r>
            <w:r>
              <w:rPr>
                <w:spacing w:val="-8"/>
                <w:sz w:val="24"/>
              </w:rPr>
              <w:t> </w:t>
            </w:r>
            <w:r>
              <w:rPr>
                <w:sz w:val="24"/>
              </w:rPr>
              <w:t>make certain that they can forge strong attachments to a familiar adult and to help ensure that every child's care is tailored to their individual needs</w:t>
            </w:r>
          </w:p>
        </w:tc>
        <w:tc>
          <w:tcPr>
            <w:tcW w:w="4500" w:type="dxa"/>
          </w:tcPr>
          <w:p>
            <w:pPr>
              <w:pStyle w:val="TableParagraph"/>
              <w:spacing w:line="274" w:lineRule="exact"/>
              <w:ind w:left="60"/>
              <w:rPr>
                <w:sz w:val="23"/>
              </w:rPr>
            </w:pPr>
            <w:r>
              <w:rPr>
                <w:spacing w:val="-2"/>
                <w:sz w:val="23"/>
              </w:rPr>
              <w:t>29/09/2022</w:t>
            </w:r>
          </w:p>
        </w:tc>
      </w:tr>
      <w:tr>
        <w:trPr>
          <w:trHeight w:val="1105" w:hRule="atLeast"/>
        </w:trPr>
        <w:tc>
          <w:tcPr>
            <w:tcW w:w="4500" w:type="dxa"/>
          </w:tcPr>
          <w:p>
            <w:pPr>
              <w:pStyle w:val="TableParagraph"/>
              <w:ind w:left="60" w:right="147"/>
              <w:rPr>
                <w:sz w:val="24"/>
              </w:rPr>
            </w:pPr>
            <w:r>
              <w:rPr>
                <w:sz w:val="24"/>
              </w:rPr>
              <w:t>ensure</w:t>
            </w:r>
            <w:r>
              <w:rPr>
                <w:spacing w:val="-7"/>
                <w:sz w:val="24"/>
              </w:rPr>
              <w:t> </w:t>
            </w:r>
            <w:r>
              <w:rPr>
                <w:sz w:val="24"/>
              </w:rPr>
              <w:t>staff</w:t>
            </w:r>
            <w:r>
              <w:rPr>
                <w:spacing w:val="-7"/>
                <w:sz w:val="24"/>
              </w:rPr>
              <w:t> </w:t>
            </w:r>
            <w:r>
              <w:rPr>
                <w:sz w:val="24"/>
              </w:rPr>
              <w:t>who</w:t>
            </w:r>
            <w:r>
              <w:rPr>
                <w:spacing w:val="-7"/>
                <w:sz w:val="24"/>
              </w:rPr>
              <w:t> </w:t>
            </w:r>
            <w:r>
              <w:rPr>
                <w:sz w:val="24"/>
              </w:rPr>
              <w:t>look</w:t>
            </w:r>
            <w:r>
              <w:rPr>
                <w:spacing w:val="-6"/>
                <w:sz w:val="24"/>
              </w:rPr>
              <w:t> </w:t>
            </w:r>
            <w:r>
              <w:rPr>
                <w:sz w:val="24"/>
              </w:rPr>
              <w:t>after</w:t>
            </w:r>
            <w:r>
              <w:rPr>
                <w:spacing w:val="-7"/>
                <w:sz w:val="24"/>
              </w:rPr>
              <w:t> </w:t>
            </w:r>
            <w:r>
              <w:rPr>
                <w:sz w:val="24"/>
              </w:rPr>
              <w:t>babies</w:t>
            </w:r>
            <w:r>
              <w:rPr>
                <w:spacing w:val="-8"/>
                <w:sz w:val="24"/>
              </w:rPr>
              <w:t> </w:t>
            </w:r>
            <w:r>
              <w:rPr>
                <w:sz w:val="24"/>
              </w:rPr>
              <w:t>are suitably experienced and qualified to meet their needs</w:t>
            </w:r>
          </w:p>
        </w:tc>
        <w:tc>
          <w:tcPr>
            <w:tcW w:w="4500" w:type="dxa"/>
          </w:tcPr>
          <w:p>
            <w:pPr>
              <w:pStyle w:val="TableParagraph"/>
              <w:spacing w:line="276" w:lineRule="exact"/>
              <w:ind w:left="60"/>
              <w:rPr>
                <w:sz w:val="23"/>
              </w:rPr>
            </w:pPr>
            <w:r>
              <w:rPr>
                <w:spacing w:val="-2"/>
                <w:sz w:val="23"/>
              </w:rPr>
              <w:t>29/09/2022</w:t>
            </w:r>
          </w:p>
        </w:tc>
      </w:tr>
      <w:tr>
        <w:trPr>
          <w:trHeight w:val="1973" w:hRule="atLeast"/>
        </w:trPr>
        <w:tc>
          <w:tcPr>
            <w:tcW w:w="4500" w:type="dxa"/>
          </w:tcPr>
          <w:p>
            <w:pPr>
              <w:pStyle w:val="TableParagraph"/>
              <w:ind w:left="60" w:right="147"/>
              <w:rPr>
                <w:sz w:val="24"/>
              </w:rPr>
            </w:pPr>
            <w:r>
              <w:rPr>
                <w:sz w:val="24"/>
              </w:rPr>
              <w:t>implement effective risk assessments to ensure any potential hazards are identified</w:t>
            </w:r>
            <w:r>
              <w:rPr>
                <w:spacing w:val="-11"/>
                <w:sz w:val="24"/>
              </w:rPr>
              <w:t> </w:t>
            </w:r>
            <w:r>
              <w:rPr>
                <w:sz w:val="24"/>
              </w:rPr>
              <w:t>and</w:t>
            </w:r>
            <w:r>
              <w:rPr>
                <w:spacing w:val="-11"/>
                <w:sz w:val="24"/>
              </w:rPr>
              <w:t> </w:t>
            </w:r>
            <w:r>
              <w:rPr>
                <w:sz w:val="24"/>
              </w:rPr>
              <w:t>eliminated</w:t>
            </w:r>
            <w:r>
              <w:rPr>
                <w:spacing w:val="-11"/>
                <w:sz w:val="24"/>
              </w:rPr>
              <w:t> </w:t>
            </w:r>
            <w:r>
              <w:rPr>
                <w:sz w:val="24"/>
              </w:rPr>
              <w:t>to</w:t>
            </w:r>
            <w:r>
              <w:rPr>
                <w:spacing w:val="-11"/>
                <w:sz w:val="24"/>
              </w:rPr>
              <w:t> </w:t>
            </w:r>
            <w:r>
              <w:rPr>
                <w:sz w:val="24"/>
              </w:rPr>
              <w:t>continuously maintain</w:t>
            </w:r>
            <w:r>
              <w:rPr>
                <w:spacing w:val="-5"/>
                <w:sz w:val="24"/>
              </w:rPr>
              <w:t> </w:t>
            </w:r>
            <w:r>
              <w:rPr>
                <w:sz w:val="24"/>
              </w:rPr>
              <w:t>children's</w:t>
            </w:r>
            <w:r>
              <w:rPr>
                <w:spacing w:val="-4"/>
                <w:sz w:val="24"/>
              </w:rPr>
              <w:t> </w:t>
            </w:r>
            <w:r>
              <w:rPr>
                <w:sz w:val="24"/>
              </w:rPr>
              <w:t>safety,</w:t>
            </w:r>
            <w:r>
              <w:rPr>
                <w:spacing w:val="-5"/>
                <w:sz w:val="24"/>
              </w:rPr>
              <w:t> </w:t>
            </w:r>
            <w:r>
              <w:rPr>
                <w:sz w:val="24"/>
              </w:rPr>
              <w:t>particularly</w:t>
            </w:r>
            <w:r>
              <w:rPr>
                <w:spacing w:val="-6"/>
                <w:sz w:val="24"/>
              </w:rPr>
              <w:t> </w:t>
            </w:r>
            <w:r>
              <w:rPr>
                <w:sz w:val="24"/>
              </w:rPr>
              <w:t>in relation to the safety of the outside </w:t>
            </w:r>
            <w:r>
              <w:rPr>
                <w:spacing w:val="-2"/>
                <w:sz w:val="24"/>
              </w:rPr>
              <w:t>areas</w:t>
            </w:r>
          </w:p>
        </w:tc>
        <w:tc>
          <w:tcPr>
            <w:tcW w:w="4500" w:type="dxa"/>
          </w:tcPr>
          <w:p>
            <w:pPr>
              <w:pStyle w:val="TableParagraph"/>
              <w:spacing w:line="274" w:lineRule="exact"/>
              <w:ind w:left="60"/>
              <w:rPr>
                <w:sz w:val="23"/>
              </w:rPr>
            </w:pPr>
            <w:r>
              <w:rPr>
                <w:spacing w:val="-2"/>
                <w:sz w:val="23"/>
              </w:rPr>
              <w:t>29/09/2022</w:t>
            </w:r>
          </w:p>
        </w:tc>
      </w:tr>
      <w:tr>
        <w:trPr>
          <w:trHeight w:val="1104" w:hRule="atLeast"/>
        </w:trPr>
        <w:tc>
          <w:tcPr>
            <w:tcW w:w="4500" w:type="dxa"/>
          </w:tcPr>
          <w:p>
            <w:pPr>
              <w:pStyle w:val="TableParagraph"/>
              <w:ind w:left="60" w:right="147"/>
              <w:rPr>
                <w:sz w:val="24"/>
              </w:rPr>
            </w:pPr>
            <w:r>
              <w:rPr>
                <w:sz w:val="24"/>
              </w:rPr>
              <w:t>critically review the lunchtime routine and staff deployment to ensure a less stressful</w:t>
            </w:r>
            <w:r>
              <w:rPr>
                <w:spacing w:val="-12"/>
                <w:sz w:val="24"/>
              </w:rPr>
              <w:t> </w:t>
            </w:r>
            <w:r>
              <w:rPr>
                <w:sz w:val="24"/>
              </w:rPr>
              <w:t>environment</w:t>
            </w:r>
            <w:r>
              <w:rPr>
                <w:spacing w:val="-11"/>
                <w:sz w:val="24"/>
              </w:rPr>
              <w:t> </w:t>
            </w:r>
            <w:r>
              <w:rPr>
                <w:sz w:val="24"/>
              </w:rPr>
              <w:t>for</w:t>
            </w:r>
            <w:r>
              <w:rPr>
                <w:spacing w:val="-11"/>
                <w:sz w:val="24"/>
              </w:rPr>
              <w:t> </w:t>
            </w:r>
            <w:r>
              <w:rPr>
                <w:sz w:val="24"/>
              </w:rPr>
              <w:t>young</w:t>
            </w:r>
            <w:r>
              <w:rPr>
                <w:spacing w:val="-11"/>
                <w:sz w:val="24"/>
              </w:rPr>
              <w:t> </w:t>
            </w:r>
            <w:r>
              <w:rPr>
                <w:sz w:val="24"/>
              </w:rPr>
              <w:t>children</w:t>
            </w:r>
          </w:p>
        </w:tc>
        <w:tc>
          <w:tcPr>
            <w:tcW w:w="4500" w:type="dxa"/>
          </w:tcPr>
          <w:p>
            <w:pPr>
              <w:pStyle w:val="TableParagraph"/>
              <w:spacing w:line="276" w:lineRule="exact"/>
              <w:ind w:left="60"/>
              <w:rPr>
                <w:sz w:val="23"/>
              </w:rPr>
            </w:pPr>
            <w:r>
              <w:rPr>
                <w:spacing w:val="-2"/>
                <w:sz w:val="23"/>
              </w:rPr>
              <w:t>29/09/2022</w:t>
            </w:r>
          </w:p>
        </w:tc>
      </w:tr>
      <w:tr>
        <w:trPr>
          <w:trHeight w:val="1683" w:hRule="atLeast"/>
        </w:trPr>
        <w:tc>
          <w:tcPr>
            <w:tcW w:w="4500" w:type="dxa"/>
          </w:tcPr>
          <w:p>
            <w:pPr>
              <w:pStyle w:val="TableParagraph"/>
              <w:ind w:left="60" w:right="147"/>
              <w:rPr>
                <w:sz w:val="24"/>
              </w:rPr>
            </w:pPr>
            <w:r>
              <w:rPr>
                <w:sz w:val="24"/>
              </w:rPr>
              <w:t>ensure that there are effective arrangements in place for the supervision</w:t>
            </w:r>
            <w:r>
              <w:rPr>
                <w:spacing w:val="-9"/>
                <w:sz w:val="24"/>
              </w:rPr>
              <w:t> </w:t>
            </w:r>
            <w:r>
              <w:rPr>
                <w:sz w:val="24"/>
              </w:rPr>
              <w:t>of</w:t>
            </w:r>
            <w:r>
              <w:rPr>
                <w:spacing w:val="-9"/>
                <w:sz w:val="24"/>
              </w:rPr>
              <w:t> </w:t>
            </w:r>
            <w:r>
              <w:rPr>
                <w:sz w:val="24"/>
              </w:rPr>
              <w:t>staff</w:t>
            </w:r>
            <w:r>
              <w:rPr>
                <w:spacing w:val="-9"/>
                <w:sz w:val="24"/>
              </w:rPr>
              <w:t> </w:t>
            </w:r>
            <w:r>
              <w:rPr>
                <w:sz w:val="24"/>
              </w:rPr>
              <w:t>and</w:t>
            </w:r>
            <w:r>
              <w:rPr>
                <w:spacing w:val="-9"/>
                <w:sz w:val="24"/>
              </w:rPr>
              <w:t> </w:t>
            </w:r>
            <w:r>
              <w:rPr>
                <w:sz w:val="24"/>
              </w:rPr>
              <w:t>offer</w:t>
            </w:r>
            <w:r>
              <w:rPr>
                <w:spacing w:val="-9"/>
                <w:sz w:val="24"/>
              </w:rPr>
              <w:t> </w:t>
            </w:r>
            <w:r>
              <w:rPr>
                <w:sz w:val="24"/>
              </w:rPr>
              <w:t>support, guidance and mentoring to raise the quality of their practice</w:t>
            </w:r>
          </w:p>
        </w:tc>
        <w:tc>
          <w:tcPr>
            <w:tcW w:w="4500" w:type="dxa"/>
          </w:tcPr>
          <w:p>
            <w:pPr>
              <w:pStyle w:val="TableParagraph"/>
              <w:spacing w:line="274" w:lineRule="exact"/>
              <w:ind w:left="60"/>
              <w:rPr>
                <w:sz w:val="23"/>
              </w:rPr>
            </w:pPr>
            <w:r>
              <w:rPr>
                <w:spacing w:val="-2"/>
                <w:sz w:val="23"/>
              </w:rPr>
              <w:t>29/09/2022</w:t>
            </w:r>
          </w:p>
        </w:tc>
      </w:tr>
      <w:tr>
        <w:trPr>
          <w:trHeight w:val="1105" w:hRule="atLeast"/>
        </w:trPr>
        <w:tc>
          <w:tcPr>
            <w:tcW w:w="4500" w:type="dxa"/>
          </w:tcPr>
          <w:p>
            <w:pPr>
              <w:pStyle w:val="TableParagraph"/>
              <w:ind w:left="60" w:right="147"/>
              <w:rPr>
                <w:sz w:val="24"/>
              </w:rPr>
            </w:pPr>
            <w:r>
              <w:rPr>
                <w:sz w:val="24"/>
              </w:rPr>
              <w:t>ensure that Ofsted are informed, in a timely</w:t>
            </w:r>
            <w:r>
              <w:rPr>
                <w:spacing w:val="-7"/>
                <w:sz w:val="24"/>
              </w:rPr>
              <w:t> </w:t>
            </w:r>
            <w:r>
              <w:rPr>
                <w:sz w:val="24"/>
              </w:rPr>
              <w:t>manner,</w:t>
            </w:r>
            <w:r>
              <w:rPr>
                <w:spacing w:val="-8"/>
                <w:sz w:val="24"/>
              </w:rPr>
              <w:t> </w:t>
            </w:r>
            <w:r>
              <w:rPr>
                <w:sz w:val="24"/>
              </w:rPr>
              <w:t>of</w:t>
            </w:r>
            <w:r>
              <w:rPr>
                <w:spacing w:val="-8"/>
                <w:sz w:val="24"/>
              </w:rPr>
              <w:t> </w:t>
            </w:r>
            <w:r>
              <w:rPr>
                <w:sz w:val="24"/>
              </w:rPr>
              <w:t>any</w:t>
            </w:r>
            <w:r>
              <w:rPr>
                <w:spacing w:val="-7"/>
                <w:sz w:val="24"/>
              </w:rPr>
              <w:t> </w:t>
            </w:r>
            <w:r>
              <w:rPr>
                <w:sz w:val="24"/>
              </w:rPr>
              <w:t>changes,</w:t>
            </w:r>
            <w:r>
              <w:rPr>
                <w:spacing w:val="-8"/>
                <w:sz w:val="24"/>
              </w:rPr>
              <w:t> </w:t>
            </w:r>
            <w:r>
              <w:rPr>
                <w:sz w:val="24"/>
              </w:rPr>
              <w:t>such</w:t>
            </w:r>
            <w:r>
              <w:rPr>
                <w:spacing w:val="-8"/>
                <w:sz w:val="24"/>
              </w:rPr>
              <w:t> </w:t>
            </w:r>
            <w:r>
              <w:rPr>
                <w:sz w:val="24"/>
              </w:rPr>
              <w:t>as the appointment of a new manager</w:t>
            </w:r>
          </w:p>
        </w:tc>
        <w:tc>
          <w:tcPr>
            <w:tcW w:w="4500" w:type="dxa"/>
          </w:tcPr>
          <w:p>
            <w:pPr>
              <w:pStyle w:val="TableParagraph"/>
              <w:spacing w:line="276" w:lineRule="exact"/>
              <w:ind w:left="60"/>
              <w:rPr>
                <w:sz w:val="23"/>
              </w:rPr>
            </w:pPr>
            <w:r>
              <w:rPr>
                <w:spacing w:val="-2"/>
                <w:sz w:val="23"/>
              </w:rPr>
              <w:t>29/09/2022</w:t>
            </w:r>
          </w:p>
        </w:tc>
      </w:tr>
      <w:tr>
        <w:trPr>
          <w:trHeight w:val="1972" w:hRule="atLeast"/>
        </w:trPr>
        <w:tc>
          <w:tcPr>
            <w:tcW w:w="4500" w:type="dxa"/>
          </w:tcPr>
          <w:p>
            <w:pPr>
              <w:pStyle w:val="TableParagraph"/>
              <w:ind w:left="60" w:right="76"/>
              <w:rPr>
                <w:sz w:val="24"/>
              </w:rPr>
            </w:pPr>
            <w:r>
              <w:rPr>
                <w:sz w:val="24"/>
              </w:rPr>
              <w:t>create a curriculum that has clear intentions for what children need to</w:t>
            </w:r>
            <w:r>
              <w:rPr>
                <w:spacing w:val="40"/>
                <w:sz w:val="24"/>
              </w:rPr>
              <w:t> </w:t>
            </w:r>
            <w:r>
              <w:rPr>
                <w:sz w:val="24"/>
              </w:rPr>
              <w:t>learn and ensure staff know and understand this so that they provide effective</w:t>
            </w:r>
            <w:r>
              <w:rPr>
                <w:spacing w:val="-11"/>
                <w:sz w:val="24"/>
              </w:rPr>
              <w:t> </w:t>
            </w:r>
            <w:r>
              <w:rPr>
                <w:sz w:val="24"/>
              </w:rPr>
              <w:t>teaching</w:t>
            </w:r>
            <w:r>
              <w:rPr>
                <w:spacing w:val="-11"/>
                <w:sz w:val="24"/>
              </w:rPr>
              <w:t> </w:t>
            </w:r>
            <w:r>
              <w:rPr>
                <w:sz w:val="24"/>
              </w:rPr>
              <w:t>and</w:t>
            </w:r>
            <w:r>
              <w:rPr>
                <w:spacing w:val="-12"/>
                <w:sz w:val="24"/>
              </w:rPr>
              <w:t> </w:t>
            </w:r>
            <w:r>
              <w:rPr>
                <w:sz w:val="24"/>
              </w:rPr>
              <w:t>improve</w:t>
            </w:r>
            <w:r>
              <w:rPr>
                <w:spacing w:val="-11"/>
                <w:sz w:val="24"/>
              </w:rPr>
              <w:t> </w:t>
            </w:r>
            <w:r>
              <w:rPr>
                <w:sz w:val="24"/>
              </w:rPr>
              <w:t>outcomes for all children.</w:t>
            </w:r>
          </w:p>
        </w:tc>
        <w:tc>
          <w:tcPr>
            <w:tcW w:w="4500" w:type="dxa"/>
          </w:tcPr>
          <w:p>
            <w:pPr>
              <w:pStyle w:val="TableParagraph"/>
              <w:spacing w:line="274" w:lineRule="exact"/>
              <w:ind w:left="60"/>
              <w:rPr>
                <w:sz w:val="23"/>
              </w:rPr>
            </w:pPr>
            <w:r>
              <w:rPr>
                <w:spacing w:val="-2"/>
                <w:sz w:val="23"/>
              </w:rPr>
              <w:t>29/09/2022</w:t>
            </w:r>
          </w:p>
        </w:tc>
      </w:tr>
    </w:tbl>
    <w:p>
      <w:pPr>
        <w:spacing w:after="0" w:line="274" w:lineRule="exact"/>
        <w:rPr>
          <w:sz w:val="23"/>
        </w:rPr>
        <w:sectPr>
          <w:pgSz w:w="11840" w:h="16790"/>
          <w:pgMar w:header="406" w:footer="747" w:top="1280" w:bottom="940" w:left="1300" w:right="1300"/>
        </w:sectPr>
      </w:pPr>
    </w:p>
    <w:p>
      <w:pPr>
        <w:pStyle w:val="BodyText"/>
        <w:spacing w:before="10"/>
        <w:rPr>
          <w:b/>
          <w:sz w:val="25"/>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8"/>
        <w:gridCol w:w="4922"/>
      </w:tblGrid>
      <w:tr>
        <w:trPr>
          <w:trHeight w:val="397" w:hRule="atLeast"/>
        </w:trPr>
        <w:tc>
          <w:tcPr>
            <w:tcW w:w="8910" w:type="dxa"/>
            <w:gridSpan w:val="2"/>
          </w:tcPr>
          <w:p>
            <w:pPr>
              <w:pStyle w:val="TableParagraph"/>
              <w:rPr>
                <w:b/>
                <w:sz w:val="28"/>
              </w:rPr>
            </w:pPr>
            <w:r>
              <w:rPr>
                <w:b/>
                <w:sz w:val="28"/>
              </w:rPr>
              <w:t>Setting</w:t>
            </w:r>
            <w:r>
              <w:rPr>
                <w:b/>
                <w:spacing w:val="-5"/>
                <w:sz w:val="28"/>
              </w:rPr>
              <w:t> </w:t>
            </w:r>
            <w:r>
              <w:rPr>
                <w:b/>
                <w:spacing w:val="-2"/>
                <w:sz w:val="28"/>
              </w:rPr>
              <w:t>details</w:t>
            </w:r>
          </w:p>
        </w:tc>
      </w:tr>
      <w:tr>
        <w:trPr>
          <w:trHeight w:val="409" w:hRule="atLeast"/>
        </w:trPr>
        <w:tc>
          <w:tcPr>
            <w:tcW w:w="3988" w:type="dxa"/>
          </w:tcPr>
          <w:p>
            <w:pPr>
              <w:pStyle w:val="TableParagraph"/>
              <w:spacing w:before="60"/>
              <w:rPr>
                <w:b/>
                <w:sz w:val="24"/>
              </w:rPr>
            </w:pPr>
            <w:r>
              <w:rPr>
                <w:b/>
                <w:sz w:val="24"/>
              </w:rPr>
              <w:t>Unique</w:t>
            </w:r>
            <w:r>
              <w:rPr>
                <w:b/>
                <w:spacing w:val="-5"/>
                <w:sz w:val="24"/>
              </w:rPr>
              <w:t> </w:t>
            </w:r>
            <w:r>
              <w:rPr>
                <w:b/>
                <w:sz w:val="24"/>
              </w:rPr>
              <w:t>reference</w:t>
            </w:r>
            <w:r>
              <w:rPr>
                <w:b/>
                <w:spacing w:val="-5"/>
                <w:sz w:val="24"/>
              </w:rPr>
              <w:t> </w:t>
            </w:r>
            <w:r>
              <w:rPr>
                <w:b/>
                <w:spacing w:val="-2"/>
                <w:sz w:val="24"/>
              </w:rPr>
              <w:t>number</w:t>
            </w:r>
          </w:p>
        </w:tc>
        <w:tc>
          <w:tcPr>
            <w:tcW w:w="4922" w:type="dxa"/>
          </w:tcPr>
          <w:p>
            <w:pPr>
              <w:pStyle w:val="TableParagraph"/>
              <w:spacing w:before="60"/>
              <w:ind w:left="122"/>
              <w:rPr>
                <w:sz w:val="24"/>
              </w:rPr>
            </w:pPr>
            <w:r>
              <w:rPr>
                <w:spacing w:val="-2"/>
                <w:sz w:val="24"/>
              </w:rPr>
              <w:t>EY549329</w:t>
            </w:r>
          </w:p>
        </w:tc>
      </w:tr>
      <w:tr>
        <w:trPr>
          <w:trHeight w:val="410" w:hRule="atLeast"/>
        </w:trPr>
        <w:tc>
          <w:tcPr>
            <w:tcW w:w="3988" w:type="dxa"/>
          </w:tcPr>
          <w:p>
            <w:pPr>
              <w:pStyle w:val="TableParagraph"/>
              <w:spacing w:before="60"/>
              <w:rPr>
                <w:b/>
                <w:sz w:val="24"/>
              </w:rPr>
            </w:pPr>
            <w:r>
              <w:rPr>
                <w:b/>
                <w:sz w:val="24"/>
              </w:rPr>
              <w:t>Local</w:t>
            </w:r>
            <w:r>
              <w:rPr>
                <w:b/>
                <w:spacing w:val="-5"/>
                <w:sz w:val="24"/>
              </w:rPr>
              <w:t> </w:t>
            </w:r>
            <w:r>
              <w:rPr>
                <w:b/>
                <w:spacing w:val="-2"/>
                <w:sz w:val="24"/>
              </w:rPr>
              <w:t>authority</w:t>
            </w:r>
          </w:p>
        </w:tc>
        <w:tc>
          <w:tcPr>
            <w:tcW w:w="4922" w:type="dxa"/>
          </w:tcPr>
          <w:p>
            <w:pPr>
              <w:pStyle w:val="TableParagraph"/>
              <w:spacing w:before="60"/>
              <w:ind w:left="122"/>
              <w:rPr>
                <w:sz w:val="24"/>
              </w:rPr>
            </w:pPr>
            <w:r>
              <w:rPr>
                <w:spacing w:val="-4"/>
                <w:sz w:val="24"/>
              </w:rPr>
              <w:t>York</w:t>
            </w:r>
          </w:p>
        </w:tc>
      </w:tr>
      <w:tr>
        <w:trPr>
          <w:trHeight w:val="410" w:hRule="atLeast"/>
        </w:trPr>
        <w:tc>
          <w:tcPr>
            <w:tcW w:w="3988" w:type="dxa"/>
          </w:tcPr>
          <w:p>
            <w:pPr>
              <w:pStyle w:val="TableParagraph"/>
              <w:spacing w:before="60"/>
              <w:rPr>
                <w:b/>
                <w:sz w:val="24"/>
              </w:rPr>
            </w:pPr>
            <w:r>
              <w:rPr>
                <w:b/>
                <w:sz w:val="24"/>
              </w:rPr>
              <w:t>Inspection</w:t>
            </w:r>
            <w:r>
              <w:rPr>
                <w:b/>
                <w:spacing w:val="-6"/>
                <w:sz w:val="24"/>
              </w:rPr>
              <w:t> </w:t>
            </w:r>
            <w:r>
              <w:rPr>
                <w:b/>
                <w:spacing w:val="-2"/>
                <w:sz w:val="24"/>
              </w:rPr>
              <w:t>number</w:t>
            </w:r>
          </w:p>
        </w:tc>
        <w:tc>
          <w:tcPr>
            <w:tcW w:w="4922" w:type="dxa"/>
          </w:tcPr>
          <w:p>
            <w:pPr>
              <w:pStyle w:val="TableParagraph"/>
              <w:spacing w:before="60"/>
              <w:ind w:left="122"/>
              <w:rPr>
                <w:sz w:val="24"/>
              </w:rPr>
            </w:pPr>
            <w:r>
              <w:rPr>
                <w:spacing w:val="-2"/>
                <w:sz w:val="24"/>
              </w:rPr>
              <w:t>10254311</w:t>
            </w:r>
          </w:p>
        </w:tc>
      </w:tr>
      <w:tr>
        <w:trPr>
          <w:trHeight w:val="402" w:hRule="atLeast"/>
        </w:trPr>
        <w:tc>
          <w:tcPr>
            <w:tcW w:w="3988" w:type="dxa"/>
          </w:tcPr>
          <w:p>
            <w:pPr>
              <w:pStyle w:val="TableParagraph"/>
              <w:spacing w:before="60"/>
              <w:rPr>
                <w:b/>
                <w:sz w:val="24"/>
              </w:rPr>
            </w:pPr>
            <w:r>
              <w:rPr>
                <w:b/>
                <w:sz w:val="24"/>
              </w:rPr>
              <w:t>Type</w:t>
            </w:r>
            <w:r>
              <w:rPr>
                <w:b/>
                <w:spacing w:val="-3"/>
                <w:sz w:val="24"/>
              </w:rPr>
              <w:t> </w:t>
            </w:r>
            <w:r>
              <w:rPr>
                <w:b/>
                <w:sz w:val="24"/>
              </w:rPr>
              <w:t>of</w:t>
            </w:r>
            <w:r>
              <w:rPr>
                <w:b/>
                <w:spacing w:val="-3"/>
                <w:sz w:val="24"/>
              </w:rPr>
              <w:t> </w:t>
            </w:r>
            <w:r>
              <w:rPr>
                <w:b/>
                <w:spacing w:val="-2"/>
                <w:sz w:val="24"/>
              </w:rPr>
              <w:t>provision</w:t>
            </w:r>
          </w:p>
        </w:tc>
        <w:tc>
          <w:tcPr>
            <w:tcW w:w="4922" w:type="dxa"/>
          </w:tcPr>
          <w:p>
            <w:pPr>
              <w:pStyle w:val="TableParagraph"/>
              <w:spacing w:before="60"/>
              <w:ind w:left="122"/>
              <w:rPr>
                <w:sz w:val="24"/>
              </w:rPr>
            </w:pPr>
            <w:r>
              <w:rPr>
                <w:sz w:val="24"/>
              </w:rPr>
              <w:t>Childcare</w:t>
            </w:r>
            <w:r>
              <w:rPr>
                <w:spacing w:val="-5"/>
                <w:sz w:val="24"/>
              </w:rPr>
              <w:t> </w:t>
            </w:r>
            <w:r>
              <w:rPr>
                <w:sz w:val="24"/>
              </w:rPr>
              <w:t>on</w:t>
            </w:r>
            <w:r>
              <w:rPr>
                <w:spacing w:val="-5"/>
                <w:sz w:val="24"/>
              </w:rPr>
              <w:t> </w:t>
            </w:r>
            <w:r>
              <w:rPr>
                <w:sz w:val="24"/>
              </w:rPr>
              <w:t>non-domestic</w:t>
            </w:r>
            <w:r>
              <w:rPr>
                <w:spacing w:val="-5"/>
                <w:sz w:val="24"/>
              </w:rPr>
              <w:t> </w:t>
            </w:r>
            <w:r>
              <w:rPr>
                <w:spacing w:val="-2"/>
                <w:sz w:val="24"/>
              </w:rPr>
              <w:t>premises</w:t>
            </w:r>
          </w:p>
        </w:tc>
      </w:tr>
      <w:tr>
        <w:trPr>
          <w:trHeight w:val="689" w:hRule="atLeast"/>
        </w:trPr>
        <w:tc>
          <w:tcPr>
            <w:tcW w:w="3988" w:type="dxa"/>
          </w:tcPr>
          <w:p>
            <w:pPr>
              <w:pStyle w:val="TableParagraph"/>
              <w:spacing w:before="193"/>
              <w:rPr>
                <w:b/>
                <w:sz w:val="24"/>
              </w:rPr>
            </w:pPr>
            <w:r>
              <w:rPr>
                <w:b/>
                <w:spacing w:val="-2"/>
                <w:sz w:val="24"/>
              </w:rPr>
              <w:t>Registers</w:t>
            </w:r>
          </w:p>
        </w:tc>
        <w:tc>
          <w:tcPr>
            <w:tcW w:w="4922" w:type="dxa"/>
          </w:tcPr>
          <w:p>
            <w:pPr>
              <w:pStyle w:val="TableParagraph"/>
              <w:spacing w:line="232" w:lineRule="auto" w:before="60"/>
              <w:ind w:left="122"/>
              <w:rPr>
                <w:sz w:val="24"/>
              </w:rPr>
            </w:pPr>
            <w:r>
              <w:rPr>
                <w:sz w:val="24"/>
              </w:rPr>
              <w:t>Early</w:t>
            </w:r>
            <w:r>
              <w:rPr>
                <w:spacing w:val="-11"/>
                <w:sz w:val="24"/>
              </w:rPr>
              <w:t> </w:t>
            </w:r>
            <w:r>
              <w:rPr>
                <w:sz w:val="24"/>
              </w:rPr>
              <w:t>Years</w:t>
            </w:r>
            <w:r>
              <w:rPr>
                <w:spacing w:val="-11"/>
                <w:sz w:val="24"/>
              </w:rPr>
              <w:t> </w:t>
            </w:r>
            <w:r>
              <w:rPr>
                <w:sz w:val="24"/>
              </w:rPr>
              <w:t>Register,</w:t>
            </w:r>
            <w:r>
              <w:rPr>
                <w:spacing w:val="-13"/>
                <w:sz w:val="24"/>
              </w:rPr>
              <w:t> </w:t>
            </w:r>
            <w:r>
              <w:rPr>
                <w:sz w:val="24"/>
              </w:rPr>
              <w:t>Compulsory</w:t>
            </w:r>
            <w:r>
              <w:rPr>
                <w:spacing w:val="-11"/>
                <w:sz w:val="24"/>
              </w:rPr>
              <w:t> </w:t>
            </w:r>
            <w:r>
              <w:rPr>
                <w:sz w:val="24"/>
              </w:rPr>
              <w:t>Childcare </w:t>
            </w:r>
            <w:r>
              <w:rPr>
                <w:spacing w:val="-2"/>
                <w:sz w:val="24"/>
              </w:rPr>
              <w:t>Register</w:t>
            </w:r>
          </w:p>
        </w:tc>
      </w:tr>
      <w:tr>
        <w:trPr>
          <w:trHeight w:val="414" w:hRule="atLeast"/>
        </w:trPr>
        <w:tc>
          <w:tcPr>
            <w:tcW w:w="3988" w:type="dxa"/>
          </w:tcPr>
          <w:p>
            <w:pPr>
              <w:pStyle w:val="TableParagraph"/>
              <w:spacing w:before="64"/>
              <w:rPr>
                <w:b/>
                <w:sz w:val="24"/>
              </w:rPr>
            </w:pPr>
            <w:r>
              <w:rPr>
                <w:b/>
                <w:sz w:val="24"/>
              </w:rPr>
              <w:t>Day</w:t>
            </w:r>
            <w:r>
              <w:rPr>
                <w:b/>
                <w:spacing w:val="-5"/>
                <w:sz w:val="24"/>
              </w:rPr>
              <w:t> </w:t>
            </w:r>
            <w:r>
              <w:rPr>
                <w:b/>
                <w:sz w:val="24"/>
              </w:rPr>
              <w:t>care</w:t>
            </w:r>
            <w:r>
              <w:rPr>
                <w:b/>
                <w:spacing w:val="-2"/>
                <w:sz w:val="24"/>
              </w:rPr>
              <w:t> </w:t>
            </w:r>
            <w:r>
              <w:rPr>
                <w:b/>
                <w:spacing w:val="-4"/>
                <w:sz w:val="24"/>
              </w:rPr>
              <w:t>type</w:t>
            </w:r>
          </w:p>
        </w:tc>
        <w:tc>
          <w:tcPr>
            <w:tcW w:w="4922" w:type="dxa"/>
          </w:tcPr>
          <w:p>
            <w:pPr>
              <w:pStyle w:val="TableParagraph"/>
              <w:spacing w:before="64"/>
              <w:ind w:left="122"/>
              <w:rPr>
                <w:sz w:val="24"/>
              </w:rPr>
            </w:pPr>
            <w:r>
              <w:rPr>
                <w:sz w:val="24"/>
              </w:rPr>
              <w:t>Full</w:t>
            </w:r>
            <w:r>
              <w:rPr>
                <w:spacing w:val="-3"/>
                <w:sz w:val="24"/>
              </w:rPr>
              <w:t> </w:t>
            </w:r>
            <w:r>
              <w:rPr>
                <w:sz w:val="24"/>
              </w:rPr>
              <w:t>day</w:t>
            </w:r>
            <w:r>
              <w:rPr>
                <w:spacing w:val="-3"/>
                <w:sz w:val="24"/>
              </w:rPr>
              <w:t> </w:t>
            </w:r>
            <w:r>
              <w:rPr>
                <w:spacing w:val="-4"/>
                <w:sz w:val="24"/>
              </w:rPr>
              <w:t>care</w:t>
            </w:r>
          </w:p>
        </w:tc>
      </w:tr>
      <w:tr>
        <w:trPr>
          <w:trHeight w:val="700" w:hRule="atLeast"/>
        </w:trPr>
        <w:tc>
          <w:tcPr>
            <w:tcW w:w="3988" w:type="dxa"/>
          </w:tcPr>
          <w:p>
            <w:pPr>
              <w:pStyle w:val="TableParagraph"/>
              <w:spacing w:before="60"/>
              <w:rPr>
                <w:b/>
                <w:sz w:val="24"/>
              </w:rPr>
            </w:pPr>
            <w:r>
              <w:rPr>
                <w:b/>
                <w:sz w:val="24"/>
              </w:rPr>
              <w:t>Age</w:t>
            </w:r>
            <w:r>
              <w:rPr>
                <w:b/>
                <w:spacing w:val="-6"/>
                <w:sz w:val="24"/>
              </w:rPr>
              <w:t> </w:t>
            </w:r>
            <w:r>
              <w:rPr>
                <w:b/>
                <w:sz w:val="24"/>
              </w:rPr>
              <w:t>range</w:t>
            </w:r>
            <w:r>
              <w:rPr>
                <w:b/>
                <w:spacing w:val="-8"/>
                <w:sz w:val="24"/>
              </w:rPr>
              <w:t> </w:t>
            </w:r>
            <w:r>
              <w:rPr>
                <w:b/>
                <w:sz w:val="24"/>
              </w:rPr>
              <w:t>of</w:t>
            </w:r>
            <w:r>
              <w:rPr>
                <w:b/>
                <w:spacing w:val="-6"/>
                <w:sz w:val="24"/>
              </w:rPr>
              <w:t> </w:t>
            </w:r>
            <w:r>
              <w:rPr>
                <w:b/>
                <w:sz w:val="24"/>
              </w:rPr>
              <w:t>children</w:t>
            </w:r>
            <w:r>
              <w:rPr>
                <w:b/>
                <w:spacing w:val="-8"/>
                <w:sz w:val="24"/>
              </w:rPr>
              <w:t> </w:t>
            </w:r>
            <w:r>
              <w:rPr>
                <w:b/>
                <w:sz w:val="24"/>
              </w:rPr>
              <w:t>at</w:t>
            </w:r>
            <w:r>
              <w:rPr>
                <w:b/>
                <w:spacing w:val="-8"/>
                <w:sz w:val="24"/>
              </w:rPr>
              <w:t> </w:t>
            </w:r>
            <w:r>
              <w:rPr>
                <w:b/>
                <w:sz w:val="24"/>
              </w:rPr>
              <w:t>time</w:t>
            </w:r>
            <w:r>
              <w:rPr>
                <w:b/>
                <w:spacing w:val="-6"/>
                <w:sz w:val="24"/>
              </w:rPr>
              <w:t> </w:t>
            </w:r>
            <w:r>
              <w:rPr>
                <w:b/>
                <w:sz w:val="24"/>
              </w:rPr>
              <w:t>of </w:t>
            </w:r>
            <w:r>
              <w:rPr>
                <w:b/>
                <w:spacing w:val="-2"/>
                <w:sz w:val="24"/>
              </w:rPr>
              <w:t>inspection</w:t>
            </w:r>
          </w:p>
        </w:tc>
        <w:tc>
          <w:tcPr>
            <w:tcW w:w="4922" w:type="dxa"/>
          </w:tcPr>
          <w:p>
            <w:pPr>
              <w:pStyle w:val="TableParagraph"/>
              <w:spacing w:before="204"/>
              <w:ind w:left="122"/>
              <w:rPr>
                <w:sz w:val="24"/>
              </w:rPr>
            </w:pPr>
            <w:r>
              <w:rPr>
                <w:sz w:val="24"/>
              </w:rPr>
              <w:t>0</w:t>
            </w:r>
            <w:r>
              <w:rPr>
                <w:spacing w:val="-2"/>
                <w:sz w:val="24"/>
              </w:rPr>
              <w:t> </w:t>
            </w:r>
            <w:r>
              <w:rPr>
                <w:sz w:val="24"/>
              </w:rPr>
              <w:t>to </w:t>
            </w:r>
            <w:r>
              <w:rPr>
                <w:spacing w:val="-10"/>
                <w:sz w:val="24"/>
              </w:rPr>
              <w:t>3</w:t>
            </w:r>
          </w:p>
        </w:tc>
      </w:tr>
      <w:tr>
        <w:trPr>
          <w:trHeight w:val="410" w:hRule="atLeast"/>
        </w:trPr>
        <w:tc>
          <w:tcPr>
            <w:tcW w:w="3988" w:type="dxa"/>
          </w:tcPr>
          <w:p>
            <w:pPr>
              <w:pStyle w:val="TableParagraph"/>
              <w:spacing w:before="60"/>
              <w:rPr>
                <w:b/>
                <w:sz w:val="24"/>
              </w:rPr>
            </w:pPr>
            <w:r>
              <w:rPr>
                <w:b/>
                <w:sz w:val="24"/>
              </w:rPr>
              <w:t>Total</w:t>
            </w:r>
            <w:r>
              <w:rPr>
                <w:b/>
                <w:spacing w:val="-3"/>
                <w:sz w:val="24"/>
              </w:rPr>
              <w:t> </w:t>
            </w:r>
            <w:r>
              <w:rPr>
                <w:b/>
                <w:sz w:val="24"/>
              </w:rPr>
              <w:t>number</w:t>
            </w:r>
            <w:r>
              <w:rPr>
                <w:b/>
                <w:spacing w:val="-2"/>
                <w:sz w:val="24"/>
              </w:rPr>
              <w:t> </w:t>
            </w:r>
            <w:r>
              <w:rPr>
                <w:b/>
                <w:sz w:val="24"/>
              </w:rPr>
              <w:t>of</w:t>
            </w:r>
            <w:r>
              <w:rPr>
                <w:b/>
                <w:spacing w:val="-2"/>
                <w:sz w:val="24"/>
              </w:rPr>
              <w:t> places</w:t>
            </w:r>
          </w:p>
        </w:tc>
        <w:tc>
          <w:tcPr>
            <w:tcW w:w="4922" w:type="dxa"/>
          </w:tcPr>
          <w:p>
            <w:pPr>
              <w:pStyle w:val="TableParagraph"/>
              <w:spacing w:before="60"/>
              <w:ind w:left="122"/>
              <w:rPr>
                <w:sz w:val="24"/>
              </w:rPr>
            </w:pPr>
            <w:r>
              <w:rPr>
                <w:spacing w:val="-5"/>
                <w:sz w:val="24"/>
              </w:rPr>
              <w:t>104</w:t>
            </w:r>
          </w:p>
        </w:tc>
      </w:tr>
      <w:tr>
        <w:trPr>
          <w:trHeight w:val="410" w:hRule="atLeast"/>
        </w:trPr>
        <w:tc>
          <w:tcPr>
            <w:tcW w:w="3988" w:type="dxa"/>
          </w:tcPr>
          <w:p>
            <w:pPr>
              <w:pStyle w:val="TableParagraph"/>
              <w:spacing w:before="60"/>
              <w:rPr>
                <w:b/>
                <w:sz w:val="24"/>
              </w:rPr>
            </w:pPr>
            <w:r>
              <w:rPr>
                <w:b/>
                <w:sz w:val="24"/>
              </w:rPr>
              <w:t>Number</w:t>
            </w:r>
            <w:r>
              <w:rPr>
                <w:b/>
                <w:spacing w:val="-2"/>
                <w:sz w:val="24"/>
              </w:rPr>
              <w:t> </w:t>
            </w:r>
            <w:r>
              <w:rPr>
                <w:b/>
                <w:sz w:val="24"/>
              </w:rPr>
              <w:t>of</w:t>
            </w:r>
            <w:r>
              <w:rPr>
                <w:b/>
                <w:spacing w:val="-4"/>
                <w:sz w:val="24"/>
              </w:rPr>
              <w:t> </w:t>
            </w:r>
            <w:r>
              <w:rPr>
                <w:b/>
                <w:sz w:val="24"/>
              </w:rPr>
              <w:t>children</w:t>
            </w:r>
            <w:r>
              <w:rPr>
                <w:b/>
                <w:spacing w:val="-3"/>
                <w:sz w:val="24"/>
              </w:rPr>
              <w:t> </w:t>
            </w:r>
            <w:r>
              <w:rPr>
                <w:b/>
                <w:sz w:val="24"/>
              </w:rPr>
              <w:t>on</w:t>
            </w:r>
            <w:r>
              <w:rPr>
                <w:b/>
                <w:spacing w:val="-3"/>
                <w:sz w:val="24"/>
              </w:rPr>
              <w:t> </w:t>
            </w:r>
            <w:r>
              <w:rPr>
                <w:b/>
                <w:spacing w:val="-4"/>
                <w:sz w:val="24"/>
              </w:rPr>
              <w:t>roll</w:t>
            </w:r>
          </w:p>
        </w:tc>
        <w:tc>
          <w:tcPr>
            <w:tcW w:w="4922" w:type="dxa"/>
          </w:tcPr>
          <w:p>
            <w:pPr>
              <w:pStyle w:val="TableParagraph"/>
              <w:spacing w:before="60"/>
              <w:ind w:left="122"/>
              <w:rPr>
                <w:sz w:val="24"/>
              </w:rPr>
            </w:pPr>
            <w:r>
              <w:rPr>
                <w:spacing w:val="-5"/>
                <w:sz w:val="24"/>
              </w:rPr>
              <w:t>42</w:t>
            </w:r>
          </w:p>
        </w:tc>
      </w:tr>
      <w:tr>
        <w:trPr>
          <w:trHeight w:val="402" w:hRule="atLeast"/>
        </w:trPr>
        <w:tc>
          <w:tcPr>
            <w:tcW w:w="3988" w:type="dxa"/>
          </w:tcPr>
          <w:p>
            <w:pPr>
              <w:pStyle w:val="TableParagraph"/>
              <w:spacing w:before="60"/>
              <w:rPr>
                <w:b/>
                <w:sz w:val="24"/>
              </w:rPr>
            </w:pPr>
            <w:r>
              <w:rPr>
                <w:b/>
                <w:sz w:val="24"/>
              </w:rPr>
              <w:t>Name</w:t>
            </w:r>
            <w:r>
              <w:rPr>
                <w:b/>
                <w:spacing w:val="-3"/>
                <w:sz w:val="24"/>
              </w:rPr>
              <w:t> </w:t>
            </w:r>
            <w:r>
              <w:rPr>
                <w:b/>
                <w:sz w:val="24"/>
              </w:rPr>
              <w:t>of</w:t>
            </w:r>
            <w:r>
              <w:rPr>
                <w:b/>
                <w:spacing w:val="-3"/>
                <w:sz w:val="24"/>
              </w:rPr>
              <w:t> </w:t>
            </w:r>
            <w:r>
              <w:rPr>
                <w:b/>
                <w:sz w:val="24"/>
              </w:rPr>
              <w:t>registered</w:t>
            </w:r>
            <w:r>
              <w:rPr>
                <w:b/>
                <w:spacing w:val="-3"/>
                <w:sz w:val="24"/>
              </w:rPr>
              <w:t> </w:t>
            </w:r>
            <w:r>
              <w:rPr>
                <w:b/>
                <w:spacing w:val="-2"/>
                <w:sz w:val="24"/>
              </w:rPr>
              <w:t>person</w:t>
            </w:r>
          </w:p>
        </w:tc>
        <w:tc>
          <w:tcPr>
            <w:tcW w:w="4922" w:type="dxa"/>
          </w:tcPr>
          <w:p>
            <w:pPr>
              <w:pStyle w:val="TableParagraph"/>
              <w:spacing w:before="60"/>
              <w:ind w:left="122"/>
              <w:rPr>
                <w:sz w:val="24"/>
              </w:rPr>
            </w:pPr>
            <w:r>
              <w:rPr>
                <w:sz w:val="24"/>
              </w:rPr>
              <w:t>First</w:t>
            </w:r>
            <w:r>
              <w:rPr>
                <w:spacing w:val="-5"/>
                <w:sz w:val="24"/>
              </w:rPr>
              <w:t> </w:t>
            </w:r>
            <w:r>
              <w:rPr>
                <w:sz w:val="24"/>
              </w:rPr>
              <w:t>For</w:t>
            </w:r>
            <w:r>
              <w:rPr>
                <w:spacing w:val="-2"/>
                <w:sz w:val="24"/>
              </w:rPr>
              <w:t> </w:t>
            </w:r>
            <w:r>
              <w:rPr>
                <w:sz w:val="24"/>
              </w:rPr>
              <w:t>Childcare</w:t>
            </w:r>
            <w:r>
              <w:rPr>
                <w:spacing w:val="-2"/>
                <w:sz w:val="24"/>
              </w:rPr>
              <w:t> </w:t>
            </w:r>
            <w:r>
              <w:rPr>
                <w:sz w:val="24"/>
              </w:rPr>
              <w:t>3</w:t>
            </w:r>
            <w:r>
              <w:rPr>
                <w:spacing w:val="-3"/>
                <w:sz w:val="24"/>
              </w:rPr>
              <w:t> </w:t>
            </w:r>
            <w:r>
              <w:rPr>
                <w:spacing w:val="-2"/>
                <w:sz w:val="24"/>
              </w:rPr>
              <w:t>Limited</w:t>
            </w:r>
          </w:p>
        </w:tc>
      </w:tr>
      <w:tr>
        <w:trPr>
          <w:trHeight w:val="688" w:hRule="atLeast"/>
        </w:trPr>
        <w:tc>
          <w:tcPr>
            <w:tcW w:w="3988" w:type="dxa"/>
          </w:tcPr>
          <w:p>
            <w:pPr>
              <w:pStyle w:val="TableParagraph"/>
              <w:spacing w:line="232" w:lineRule="auto" w:before="60"/>
              <w:rPr>
                <w:b/>
                <w:sz w:val="24"/>
              </w:rPr>
            </w:pPr>
            <w:r>
              <w:rPr>
                <w:b/>
                <w:sz w:val="24"/>
              </w:rPr>
              <w:t>Registered</w:t>
            </w:r>
            <w:r>
              <w:rPr>
                <w:b/>
                <w:spacing w:val="-18"/>
                <w:sz w:val="24"/>
              </w:rPr>
              <w:t> </w:t>
            </w:r>
            <w:r>
              <w:rPr>
                <w:b/>
                <w:sz w:val="24"/>
              </w:rPr>
              <w:t>person</w:t>
            </w:r>
            <w:r>
              <w:rPr>
                <w:b/>
                <w:spacing w:val="-18"/>
                <w:sz w:val="24"/>
              </w:rPr>
              <w:t> </w:t>
            </w:r>
            <w:r>
              <w:rPr>
                <w:b/>
                <w:sz w:val="24"/>
              </w:rPr>
              <w:t>unique reference number</w:t>
            </w:r>
          </w:p>
        </w:tc>
        <w:tc>
          <w:tcPr>
            <w:tcW w:w="4922" w:type="dxa"/>
          </w:tcPr>
          <w:p>
            <w:pPr>
              <w:pStyle w:val="TableParagraph"/>
              <w:spacing w:before="193"/>
              <w:ind w:left="122"/>
              <w:rPr>
                <w:sz w:val="24"/>
              </w:rPr>
            </w:pPr>
            <w:r>
              <w:rPr>
                <w:spacing w:val="-2"/>
                <w:sz w:val="24"/>
              </w:rPr>
              <w:t>RP549905</w:t>
            </w:r>
          </w:p>
        </w:tc>
      </w:tr>
      <w:tr>
        <w:trPr>
          <w:trHeight w:val="413" w:hRule="atLeast"/>
        </w:trPr>
        <w:tc>
          <w:tcPr>
            <w:tcW w:w="3988" w:type="dxa"/>
          </w:tcPr>
          <w:p>
            <w:pPr>
              <w:pStyle w:val="TableParagraph"/>
              <w:spacing w:before="64"/>
              <w:rPr>
                <w:b/>
                <w:sz w:val="24"/>
              </w:rPr>
            </w:pPr>
            <w:r>
              <w:rPr>
                <w:b/>
                <w:sz w:val="24"/>
              </w:rPr>
              <w:t>Telephone</w:t>
            </w:r>
            <w:r>
              <w:rPr>
                <w:b/>
                <w:spacing w:val="-5"/>
                <w:sz w:val="24"/>
              </w:rPr>
              <w:t> </w:t>
            </w:r>
            <w:r>
              <w:rPr>
                <w:b/>
                <w:spacing w:val="-2"/>
                <w:sz w:val="24"/>
              </w:rPr>
              <w:t>number</w:t>
            </w:r>
          </w:p>
        </w:tc>
        <w:tc>
          <w:tcPr>
            <w:tcW w:w="4922" w:type="dxa"/>
          </w:tcPr>
          <w:p>
            <w:pPr>
              <w:pStyle w:val="TableParagraph"/>
              <w:spacing w:before="64"/>
              <w:ind w:left="122"/>
              <w:rPr>
                <w:sz w:val="24"/>
              </w:rPr>
            </w:pPr>
            <w:r>
              <w:rPr>
                <w:spacing w:val="-2"/>
                <w:sz w:val="24"/>
              </w:rPr>
              <w:t>01904479261</w:t>
            </w:r>
          </w:p>
        </w:tc>
      </w:tr>
      <w:tr>
        <w:trPr>
          <w:trHeight w:val="524" w:hRule="atLeast"/>
        </w:trPr>
        <w:tc>
          <w:tcPr>
            <w:tcW w:w="3988" w:type="dxa"/>
          </w:tcPr>
          <w:p>
            <w:pPr>
              <w:pStyle w:val="TableParagraph"/>
              <w:spacing w:before="60"/>
              <w:rPr>
                <w:b/>
                <w:sz w:val="24"/>
              </w:rPr>
            </w:pPr>
            <w:r>
              <w:rPr>
                <w:b/>
                <w:sz w:val="24"/>
              </w:rPr>
              <w:t>Date</w:t>
            </w:r>
            <w:r>
              <w:rPr>
                <w:b/>
                <w:spacing w:val="-3"/>
                <w:sz w:val="24"/>
              </w:rPr>
              <w:t> </w:t>
            </w:r>
            <w:r>
              <w:rPr>
                <w:b/>
                <w:sz w:val="24"/>
              </w:rPr>
              <w:t>of</w:t>
            </w:r>
            <w:r>
              <w:rPr>
                <w:b/>
                <w:spacing w:val="-3"/>
                <w:sz w:val="24"/>
              </w:rPr>
              <w:t> </w:t>
            </w:r>
            <w:r>
              <w:rPr>
                <w:b/>
                <w:sz w:val="24"/>
              </w:rPr>
              <w:t>previous</w:t>
            </w:r>
            <w:r>
              <w:rPr>
                <w:b/>
                <w:spacing w:val="-3"/>
                <w:sz w:val="24"/>
              </w:rPr>
              <w:t> </w:t>
            </w:r>
            <w:r>
              <w:rPr>
                <w:b/>
                <w:spacing w:val="-2"/>
                <w:sz w:val="24"/>
              </w:rPr>
              <w:t>inspection</w:t>
            </w:r>
          </w:p>
        </w:tc>
        <w:tc>
          <w:tcPr>
            <w:tcW w:w="4922" w:type="dxa"/>
          </w:tcPr>
          <w:p>
            <w:pPr>
              <w:pStyle w:val="TableParagraph"/>
              <w:spacing w:before="60"/>
              <w:ind w:left="122"/>
              <w:rPr>
                <w:sz w:val="24"/>
              </w:rPr>
            </w:pPr>
            <w:r>
              <w:rPr>
                <w:sz w:val="24"/>
              </w:rPr>
              <w:t>26</w:t>
            </w:r>
            <w:r>
              <w:rPr>
                <w:spacing w:val="-5"/>
                <w:sz w:val="24"/>
              </w:rPr>
              <w:t> </w:t>
            </w:r>
            <w:r>
              <w:rPr>
                <w:sz w:val="24"/>
              </w:rPr>
              <w:t>April</w:t>
            </w:r>
            <w:r>
              <w:rPr>
                <w:spacing w:val="-2"/>
                <w:sz w:val="24"/>
              </w:rPr>
              <w:t> </w:t>
            </w:r>
            <w:r>
              <w:rPr>
                <w:spacing w:val="-4"/>
                <w:sz w:val="24"/>
              </w:rPr>
              <w:t>2022</w:t>
            </w:r>
          </w:p>
        </w:tc>
      </w:tr>
      <w:tr>
        <w:trPr>
          <w:trHeight w:val="651" w:hRule="atLeast"/>
        </w:trPr>
        <w:tc>
          <w:tcPr>
            <w:tcW w:w="8910" w:type="dxa"/>
            <w:gridSpan w:val="2"/>
          </w:tcPr>
          <w:p>
            <w:pPr>
              <w:pStyle w:val="TableParagraph"/>
              <w:spacing w:before="175"/>
              <w:rPr>
                <w:b/>
                <w:sz w:val="28"/>
              </w:rPr>
            </w:pPr>
            <w:r>
              <w:rPr>
                <w:b/>
                <w:sz w:val="28"/>
              </w:rPr>
              <w:t>Information</w:t>
            </w:r>
            <w:r>
              <w:rPr>
                <w:b/>
                <w:spacing w:val="-6"/>
                <w:sz w:val="28"/>
              </w:rPr>
              <w:t> </w:t>
            </w:r>
            <w:r>
              <w:rPr>
                <w:b/>
                <w:sz w:val="28"/>
              </w:rPr>
              <w:t>about</w:t>
            </w:r>
            <w:r>
              <w:rPr>
                <w:b/>
                <w:spacing w:val="-4"/>
                <w:sz w:val="28"/>
              </w:rPr>
              <w:t> </w:t>
            </w:r>
            <w:r>
              <w:rPr>
                <w:b/>
                <w:sz w:val="28"/>
              </w:rPr>
              <w:t>this</w:t>
            </w:r>
            <w:r>
              <w:rPr>
                <w:b/>
                <w:spacing w:val="-4"/>
                <w:sz w:val="28"/>
              </w:rPr>
              <w:t> </w:t>
            </w:r>
            <w:r>
              <w:rPr>
                <w:b/>
                <w:sz w:val="28"/>
              </w:rPr>
              <w:t>early</w:t>
            </w:r>
            <w:r>
              <w:rPr>
                <w:b/>
                <w:spacing w:val="-3"/>
                <w:sz w:val="28"/>
              </w:rPr>
              <w:t> </w:t>
            </w:r>
            <w:r>
              <w:rPr>
                <w:b/>
                <w:sz w:val="28"/>
              </w:rPr>
              <w:t>years</w:t>
            </w:r>
            <w:r>
              <w:rPr>
                <w:b/>
                <w:spacing w:val="-4"/>
                <w:sz w:val="28"/>
              </w:rPr>
              <w:t> </w:t>
            </w:r>
            <w:r>
              <w:rPr>
                <w:b/>
                <w:spacing w:val="-2"/>
                <w:sz w:val="28"/>
              </w:rPr>
              <w:t>setting</w:t>
            </w:r>
          </w:p>
        </w:tc>
      </w:tr>
      <w:tr>
        <w:trPr>
          <w:trHeight w:val="1990" w:hRule="atLeast"/>
        </w:trPr>
        <w:tc>
          <w:tcPr>
            <w:tcW w:w="8910" w:type="dxa"/>
            <w:gridSpan w:val="2"/>
          </w:tcPr>
          <w:p>
            <w:pPr>
              <w:pStyle w:val="TableParagraph"/>
              <w:spacing w:line="235" w:lineRule="auto" w:before="143"/>
              <w:ind w:right="49"/>
              <w:rPr>
                <w:sz w:val="24"/>
              </w:rPr>
            </w:pPr>
            <w:r>
              <w:rPr>
                <w:sz w:val="24"/>
              </w:rPr>
              <w:t>Happy Jays Nursery registered in 2017 and is situated in York. The nursery employs five members of childcare staff. Of these, one holds qualified teacher status,</w:t>
            </w:r>
            <w:r>
              <w:rPr>
                <w:spacing w:val="-4"/>
                <w:sz w:val="24"/>
              </w:rPr>
              <w:t> </w:t>
            </w:r>
            <w:r>
              <w:rPr>
                <w:sz w:val="24"/>
              </w:rPr>
              <w:t>one</w:t>
            </w:r>
            <w:r>
              <w:rPr>
                <w:spacing w:val="-3"/>
                <w:sz w:val="24"/>
              </w:rPr>
              <w:t> </w:t>
            </w:r>
            <w:r>
              <w:rPr>
                <w:sz w:val="24"/>
              </w:rPr>
              <w:t>holds</w:t>
            </w:r>
            <w:r>
              <w:rPr>
                <w:spacing w:val="-2"/>
                <w:sz w:val="24"/>
              </w:rPr>
              <w:t> </w:t>
            </w:r>
            <w:r>
              <w:rPr>
                <w:sz w:val="24"/>
              </w:rPr>
              <w:t>an</w:t>
            </w:r>
            <w:r>
              <w:rPr>
                <w:spacing w:val="-5"/>
                <w:sz w:val="24"/>
              </w:rPr>
              <w:t> </w:t>
            </w:r>
            <w:r>
              <w:rPr>
                <w:sz w:val="24"/>
              </w:rPr>
              <w:t>appropriate</w:t>
            </w:r>
            <w:r>
              <w:rPr>
                <w:spacing w:val="-3"/>
                <w:sz w:val="24"/>
              </w:rPr>
              <w:t> </w:t>
            </w:r>
            <w:r>
              <w:rPr>
                <w:sz w:val="24"/>
              </w:rPr>
              <w:t>early</w:t>
            </w:r>
            <w:r>
              <w:rPr>
                <w:spacing w:val="-2"/>
                <w:sz w:val="24"/>
              </w:rPr>
              <w:t> </w:t>
            </w:r>
            <w:r>
              <w:rPr>
                <w:sz w:val="24"/>
              </w:rPr>
              <w:t>years</w:t>
            </w:r>
            <w:r>
              <w:rPr>
                <w:spacing w:val="-4"/>
                <w:sz w:val="24"/>
              </w:rPr>
              <w:t> </w:t>
            </w:r>
            <w:r>
              <w:rPr>
                <w:sz w:val="24"/>
              </w:rPr>
              <w:t>qualification</w:t>
            </w:r>
            <w:r>
              <w:rPr>
                <w:spacing w:val="-3"/>
                <w:sz w:val="24"/>
              </w:rPr>
              <w:t> </w:t>
            </w:r>
            <w:r>
              <w:rPr>
                <w:sz w:val="24"/>
              </w:rPr>
              <w:t>at</w:t>
            </w:r>
            <w:r>
              <w:rPr>
                <w:spacing w:val="-5"/>
                <w:sz w:val="24"/>
              </w:rPr>
              <w:t> </w:t>
            </w:r>
            <w:r>
              <w:rPr>
                <w:sz w:val="24"/>
              </w:rPr>
              <w:t>level</w:t>
            </w:r>
            <w:r>
              <w:rPr>
                <w:spacing w:val="-3"/>
                <w:sz w:val="24"/>
              </w:rPr>
              <w:t> </w:t>
            </w:r>
            <w:r>
              <w:rPr>
                <w:sz w:val="24"/>
              </w:rPr>
              <w:t>6</w:t>
            </w:r>
            <w:r>
              <w:rPr>
                <w:spacing w:val="-4"/>
                <w:sz w:val="24"/>
              </w:rPr>
              <w:t> </w:t>
            </w:r>
            <w:r>
              <w:rPr>
                <w:sz w:val="24"/>
              </w:rPr>
              <w:t>and</w:t>
            </w:r>
            <w:r>
              <w:rPr>
                <w:spacing w:val="-5"/>
                <w:sz w:val="24"/>
              </w:rPr>
              <w:t> </w:t>
            </w:r>
            <w:r>
              <w:rPr>
                <w:sz w:val="24"/>
              </w:rPr>
              <w:t>one</w:t>
            </w:r>
            <w:r>
              <w:rPr>
                <w:spacing w:val="-3"/>
                <w:sz w:val="24"/>
              </w:rPr>
              <w:t> </w:t>
            </w:r>
            <w:r>
              <w:rPr>
                <w:sz w:val="24"/>
              </w:rPr>
              <w:t>at</w:t>
            </w:r>
            <w:r>
              <w:rPr>
                <w:spacing w:val="-3"/>
                <w:sz w:val="24"/>
              </w:rPr>
              <w:t> </w:t>
            </w:r>
            <w:r>
              <w:rPr>
                <w:sz w:val="24"/>
              </w:rPr>
              <w:t>level 3, and two are unqualified. The nursery opens from Monday to Friday, 7.30am to 6pm, all year round. It provides funded early education for two-, three- and four- year-old children.</w:t>
            </w:r>
          </w:p>
        </w:tc>
      </w:tr>
      <w:tr>
        <w:trPr>
          <w:trHeight w:val="632" w:hRule="atLeast"/>
        </w:trPr>
        <w:tc>
          <w:tcPr>
            <w:tcW w:w="8910" w:type="dxa"/>
            <w:gridSpan w:val="2"/>
          </w:tcPr>
          <w:p>
            <w:pPr>
              <w:pStyle w:val="TableParagraph"/>
              <w:spacing w:before="149"/>
              <w:rPr>
                <w:b/>
                <w:sz w:val="28"/>
              </w:rPr>
            </w:pPr>
            <w:r>
              <w:rPr>
                <w:b/>
                <w:sz w:val="28"/>
              </w:rPr>
              <w:t>Information</w:t>
            </w:r>
            <w:r>
              <w:rPr>
                <w:b/>
                <w:spacing w:val="-6"/>
                <w:sz w:val="28"/>
              </w:rPr>
              <w:t> </w:t>
            </w:r>
            <w:r>
              <w:rPr>
                <w:b/>
                <w:sz w:val="28"/>
              </w:rPr>
              <w:t>about</w:t>
            </w:r>
            <w:r>
              <w:rPr>
                <w:b/>
                <w:spacing w:val="-5"/>
                <w:sz w:val="28"/>
              </w:rPr>
              <w:t> </w:t>
            </w:r>
            <w:r>
              <w:rPr>
                <w:b/>
                <w:sz w:val="28"/>
              </w:rPr>
              <w:t>this</w:t>
            </w:r>
            <w:r>
              <w:rPr>
                <w:b/>
                <w:spacing w:val="-4"/>
                <w:sz w:val="28"/>
              </w:rPr>
              <w:t> </w:t>
            </w:r>
            <w:r>
              <w:rPr>
                <w:b/>
                <w:spacing w:val="-2"/>
                <w:sz w:val="28"/>
              </w:rPr>
              <w:t>inspection</w:t>
            </w:r>
          </w:p>
        </w:tc>
      </w:tr>
      <w:tr>
        <w:trPr>
          <w:trHeight w:val="712" w:hRule="atLeast"/>
        </w:trPr>
        <w:tc>
          <w:tcPr>
            <w:tcW w:w="8910" w:type="dxa"/>
            <w:gridSpan w:val="2"/>
          </w:tcPr>
          <w:p>
            <w:pPr>
              <w:pStyle w:val="TableParagraph"/>
              <w:spacing w:before="145"/>
              <w:rPr>
                <w:b/>
                <w:sz w:val="23"/>
              </w:rPr>
            </w:pPr>
            <w:r>
              <w:rPr>
                <w:b/>
                <w:spacing w:val="-2"/>
                <w:sz w:val="23"/>
              </w:rPr>
              <w:t>Inspector</w:t>
            </w:r>
          </w:p>
          <w:p>
            <w:pPr>
              <w:pStyle w:val="TableParagraph"/>
              <w:spacing w:line="270" w:lineRule="exact"/>
              <w:rPr>
                <w:sz w:val="24"/>
              </w:rPr>
            </w:pPr>
            <w:r>
              <w:rPr>
                <w:sz w:val="24"/>
              </w:rPr>
              <w:t>Janet</w:t>
            </w:r>
            <w:r>
              <w:rPr>
                <w:spacing w:val="-4"/>
                <w:sz w:val="24"/>
              </w:rPr>
              <w:t> </w:t>
            </w:r>
            <w:r>
              <w:rPr>
                <w:spacing w:val="-2"/>
                <w:sz w:val="24"/>
              </w:rPr>
              <w:t>Fairhurst</w:t>
            </w:r>
          </w:p>
        </w:tc>
      </w:tr>
    </w:tbl>
    <w:p>
      <w:pPr>
        <w:spacing w:after="0" w:line="270" w:lineRule="exact"/>
        <w:rPr>
          <w:sz w:val="24"/>
        </w:rPr>
        <w:sectPr>
          <w:pgSz w:w="11840" w:h="16790"/>
          <w:pgMar w:header="406" w:footer="747" w:top="1280" w:bottom="940" w:left="1300" w:right="1300"/>
        </w:sectPr>
      </w:pPr>
    </w:p>
    <w:p>
      <w:pPr>
        <w:pStyle w:val="BodyText"/>
        <w:spacing w:before="1"/>
        <w:rPr>
          <w:b/>
          <w:sz w:val="12"/>
        </w:rPr>
      </w:pPr>
    </w:p>
    <w:p>
      <w:pPr>
        <w:spacing w:before="100"/>
        <w:ind w:left="180" w:right="0" w:firstLine="0"/>
        <w:jc w:val="left"/>
        <w:rPr>
          <w:b/>
          <w:sz w:val="24"/>
        </w:rPr>
      </w:pPr>
      <w:r>
        <w:rPr>
          <w:b/>
          <w:sz w:val="24"/>
        </w:rPr>
        <w:t>Inspection</w:t>
      </w:r>
      <w:r>
        <w:rPr>
          <w:b/>
          <w:spacing w:val="-6"/>
          <w:sz w:val="24"/>
        </w:rPr>
        <w:t> </w:t>
      </w:r>
      <w:r>
        <w:rPr>
          <w:b/>
          <w:spacing w:val="-2"/>
          <w:sz w:val="24"/>
        </w:rPr>
        <w:t>activities</w:t>
      </w:r>
    </w:p>
    <w:p>
      <w:pPr>
        <w:pStyle w:val="BodyText"/>
        <w:spacing w:before="1"/>
        <w:rPr>
          <w:b/>
        </w:rPr>
      </w:pPr>
    </w:p>
    <w:p>
      <w:pPr>
        <w:pStyle w:val="ListParagraph"/>
        <w:numPr>
          <w:ilvl w:val="0"/>
          <w:numId w:val="2"/>
        </w:numPr>
        <w:tabs>
          <w:tab w:pos="462" w:val="left" w:leader="none"/>
        </w:tabs>
        <w:spacing w:line="240" w:lineRule="auto" w:before="0" w:after="0"/>
        <w:ind w:left="461" w:right="237" w:hanging="282"/>
        <w:jc w:val="left"/>
        <w:rPr>
          <w:sz w:val="24"/>
        </w:rPr>
      </w:pPr>
      <w:r>
        <w:rPr>
          <w:sz w:val="24"/>
        </w:rPr>
        <w:t>The</w:t>
      </w:r>
      <w:r>
        <w:rPr>
          <w:spacing w:val="-4"/>
          <w:sz w:val="24"/>
        </w:rPr>
        <w:t> </w:t>
      </w:r>
      <w:r>
        <w:rPr>
          <w:sz w:val="24"/>
        </w:rPr>
        <w:t>inspector</w:t>
      </w:r>
      <w:r>
        <w:rPr>
          <w:spacing w:val="-4"/>
          <w:sz w:val="24"/>
        </w:rPr>
        <w:t> </w:t>
      </w:r>
      <w:r>
        <w:rPr>
          <w:sz w:val="24"/>
        </w:rPr>
        <w:t>discussed</w:t>
      </w:r>
      <w:r>
        <w:rPr>
          <w:spacing w:val="-4"/>
          <w:sz w:val="24"/>
        </w:rPr>
        <w:t> </w:t>
      </w:r>
      <w:r>
        <w:rPr>
          <w:sz w:val="24"/>
        </w:rPr>
        <w:t>any</w:t>
      </w:r>
      <w:r>
        <w:rPr>
          <w:spacing w:val="-4"/>
          <w:sz w:val="24"/>
        </w:rPr>
        <w:t> </w:t>
      </w:r>
      <w:r>
        <w:rPr>
          <w:sz w:val="24"/>
        </w:rPr>
        <w:t>continued</w:t>
      </w:r>
      <w:r>
        <w:rPr>
          <w:spacing w:val="-4"/>
          <w:sz w:val="24"/>
        </w:rPr>
        <w:t> </w:t>
      </w:r>
      <w:r>
        <w:rPr>
          <w:sz w:val="24"/>
        </w:rPr>
        <w:t>impact</w:t>
      </w:r>
      <w:r>
        <w:rPr>
          <w:spacing w:val="-4"/>
          <w:sz w:val="24"/>
        </w:rPr>
        <w:t> </w:t>
      </w:r>
      <w:r>
        <w:rPr>
          <w:sz w:val="24"/>
        </w:rPr>
        <w:t>of</w:t>
      </w:r>
      <w:r>
        <w:rPr>
          <w:spacing w:val="-4"/>
          <w:sz w:val="24"/>
        </w:rPr>
        <w:t> </w:t>
      </w:r>
      <w:r>
        <w:rPr>
          <w:sz w:val="24"/>
        </w:rPr>
        <w:t>the</w:t>
      </w:r>
      <w:r>
        <w:rPr>
          <w:spacing w:val="-4"/>
          <w:sz w:val="24"/>
        </w:rPr>
        <w:t> </w:t>
      </w:r>
      <w:r>
        <w:rPr>
          <w:sz w:val="24"/>
        </w:rPr>
        <w:t>pandemic</w:t>
      </w:r>
      <w:r>
        <w:rPr>
          <w:spacing w:val="-4"/>
          <w:sz w:val="24"/>
        </w:rPr>
        <w:t> </w:t>
      </w:r>
      <w:r>
        <w:rPr>
          <w:sz w:val="24"/>
        </w:rPr>
        <w:t>with</w:t>
      </w:r>
      <w:r>
        <w:rPr>
          <w:spacing w:val="-6"/>
          <w:sz w:val="24"/>
        </w:rPr>
        <w:t> </w:t>
      </w:r>
      <w:r>
        <w:rPr>
          <w:sz w:val="24"/>
        </w:rPr>
        <w:t>the</w:t>
      </w:r>
      <w:r>
        <w:rPr>
          <w:spacing w:val="-4"/>
          <w:sz w:val="24"/>
        </w:rPr>
        <w:t> </w:t>
      </w:r>
      <w:r>
        <w:rPr>
          <w:sz w:val="24"/>
        </w:rPr>
        <w:t>provider and has taken that into account in their evaluation of the provider.</w:t>
      </w:r>
    </w:p>
    <w:p>
      <w:pPr>
        <w:pStyle w:val="ListParagraph"/>
        <w:numPr>
          <w:ilvl w:val="0"/>
          <w:numId w:val="2"/>
        </w:numPr>
        <w:tabs>
          <w:tab w:pos="462" w:val="left" w:leader="none"/>
        </w:tabs>
        <w:spacing w:line="240" w:lineRule="auto" w:before="0" w:after="0"/>
        <w:ind w:left="461" w:right="430" w:hanging="282"/>
        <w:jc w:val="left"/>
        <w:rPr>
          <w:sz w:val="24"/>
        </w:rPr>
      </w:pPr>
      <w:r>
        <w:rPr>
          <w:sz w:val="24"/>
        </w:rPr>
        <w:t>The</w:t>
      </w:r>
      <w:r>
        <w:rPr>
          <w:spacing w:val="-4"/>
          <w:sz w:val="24"/>
        </w:rPr>
        <w:t> </w:t>
      </w:r>
      <w:r>
        <w:rPr>
          <w:sz w:val="24"/>
        </w:rPr>
        <w:t>inspector</w:t>
      </w:r>
      <w:r>
        <w:rPr>
          <w:spacing w:val="-4"/>
          <w:sz w:val="24"/>
        </w:rPr>
        <w:t> </w:t>
      </w:r>
      <w:r>
        <w:rPr>
          <w:sz w:val="24"/>
        </w:rPr>
        <w:t>carried</w:t>
      </w:r>
      <w:r>
        <w:rPr>
          <w:spacing w:val="-5"/>
          <w:sz w:val="24"/>
        </w:rPr>
        <w:t> </w:t>
      </w:r>
      <w:r>
        <w:rPr>
          <w:sz w:val="24"/>
        </w:rPr>
        <w:t>out</w:t>
      </w:r>
      <w:r>
        <w:rPr>
          <w:spacing w:val="-4"/>
          <w:sz w:val="24"/>
        </w:rPr>
        <w:t> </w:t>
      </w:r>
      <w:r>
        <w:rPr>
          <w:sz w:val="24"/>
        </w:rPr>
        <w:t>a</w:t>
      </w:r>
      <w:r>
        <w:rPr>
          <w:spacing w:val="-5"/>
          <w:sz w:val="24"/>
        </w:rPr>
        <w:t> </w:t>
      </w:r>
      <w:r>
        <w:rPr>
          <w:sz w:val="24"/>
        </w:rPr>
        <w:t>learning</w:t>
      </w:r>
      <w:r>
        <w:rPr>
          <w:spacing w:val="-5"/>
          <w:sz w:val="24"/>
        </w:rPr>
        <w:t> </w:t>
      </w:r>
      <w:r>
        <w:rPr>
          <w:sz w:val="24"/>
        </w:rPr>
        <w:t>walk</w:t>
      </w:r>
      <w:r>
        <w:rPr>
          <w:spacing w:val="-3"/>
          <w:sz w:val="24"/>
        </w:rPr>
        <w:t> </w:t>
      </w:r>
      <w:r>
        <w:rPr>
          <w:sz w:val="24"/>
        </w:rPr>
        <w:t>with</w:t>
      </w:r>
      <w:r>
        <w:rPr>
          <w:spacing w:val="-4"/>
          <w:sz w:val="24"/>
        </w:rPr>
        <w:t> </w:t>
      </w:r>
      <w:r>
        <w:rPr>
          <w:sz w:val="24"/>
        </w:rPr>
        <w:t>the</w:t>
      </w:r>
      <w:r>
        <w:rPr>
          <w:spacing w:val="-4"/>
          <w:sz w:val="24"/>
        </w:rPr>
        <w:t> </w:t>
      </w:r>
      <w:r>
        <w:rPr>
          <w:sz w:val="24"/>
        </w:rPr>
        <w:t>manager</w:t>
      </w:r>
      <w:r>
        <w:rPr>
          <w:spacing w:val="-4"/>
          <w:sz w:val="24"/>
        </w:rPr>
        <w:t> </w:t>
      </w:r>
      <w:r>
        <w:rPr>
          <w:sz w:val="24"/>
        </w:rPr>
        <w:t>and</w:t>
      </w:r>
      <w:r>
        <w:rPr>
          <w:spacing w:val="-5"/>
          <w:sz w:val="24"/>
        </w:rPr>
        <w:t> </w:t>
      </w:r>
      <w:r>
        <w:rPr>
          <w:sz w:val="24"/>
        </w:rPr>
        <w:t>discussed</w:t>
      </w:r>
      <w:r>
        <w:rPr>
          <w:spacing w:val="-5"/>
          <w:sz w:val="24"/>
        </w:rPr>
        <w:t> </w:t>
      </w:r>
      <w:r>
        <w:rPr>
          <w:sz w:val="24"/>
        </w:rPr>
        <w:t>how the curriculum is delivered.</w:t>
      </w:r>
    </w:p>
    <w:p>
      <w:pPr>
        <w:pStyle w:val="ListParagraph"/>
        <w:numPr>
          <w:ilvl w:val="0"/>
          <w:numId w:val="2"/>
        </w:numPr>
        <w:tabs>
          <w:tab w:pos="462" w:val="left" w:leader="none"/>
        </w:tabs>
        <w:spacing w:line="240" w:lineRule="auto" w:before="0" w:after="0"/>
        <w:ind w:left="461" w:right="506" w:hanging="282"/>
        <w:jc w:val="left"/>
        <w:rPr>
          <w:sz w:val="24"/>
        </w:rPr>
      </w:pPr>
      <w:r>
        <w:rPr>
          <w:sz w:val="24"/>
        </w:rPr>
        <w:t>The</w:t>
      </w:r>
      <w:r>
        <w:rPr>
          <w:spacing w:val="-4"/>
          <w:sz w:val="24"/>
        </w:rPr>
        <w:t> </w:t>
      </w:r>
      <w:r>
        <w:rPr>
          <w:sz w:val="24"/>
        </w:rPr>
        <w:t>inspector</w:t>
      </w:r>
      <w:r>
        <w:rPr>
          <w:spacing w:val="-4"/>
          <w:sz w:val="24"/>
        </w:rPr>
        <w:t> </w:t>
      </w:r>
      <w:r>
        <w:rPr>
          <w:sz w:val="24"/>
        </w:rPr>
        <w:t>observed</w:t>
      </w:r>
      <w:r>
        <w:rPr>
          <w:spacing w:val="-5"/>
          <w:sz w:val="24"/>
        </w:rPr>
        <w:t> </w:t>
      </w:r>
      <w:r>
        <w:rPr>
          <w:sz w:val="24"/>
        </w:rPr>
        <w:t>the</w:t>
      </w:r>
      <w:r>
        <w:rPr>
          <w:spacing w:val="-4"/>
          <w:sz w:val="24"/>
        </w:rPr>
        <w:t> </w:t>
      </w:r>
      <w:r>
        <w:rPr>
          <w:sz w:val="24"/>
        </w:rPr>
        <w:t>quality</w:t>
      </w:r>
      <w:r>
        <w:rPr>
          <w:spacing w:val="-5"/>
          <w:sz w:val="24"/>
        </w:rPr>
        <w:t> </w:t>
      </w:r>
      <w:r>
        <w:rPr>
          <w:sz w:val="24"/>
        </w:rPr>
        <w:t>of</w:t>
      </w:r>
      <w:r>
        <w:rPr>
          <w:spacing w:val="-4"/>
          <w:sz w:val="24"/>
        </w:rPr>
        <w:t> </w:t>
      </w:r>
      <w:r>
        <w:rPr>
          <w:sz w:val="24"/>
        </w:rPr>
        <w:t>education</w:t>
      </w:r>
      <w:r>
        <w:rPr>
          <w:spacing w:val="-4"/>
          <w:sz w:val="24"/>
        </w:rPr>
        <w:t> </w:t>
      </w:r>
      <w:r>
        <w:rPr>
          <w:sz w:val="24"/>
        </w:rPr>
        <w:t>during</w:t>
      </w:r>
      <w:r>
        <w:rPr>
          <w:spacing w:val="-4"/>
          <w:sz w:val="24"/>
        </w:rPr>
        <w:t> </w:t>
      </w:r>
      <w:r>
        <w:rPr>
          <w:sz w:val="24"/>
        </w:rPr>
        <w:t>activities</w:t>
      </w:r>
      <w:r>
        <w:rPr>
          <w:spacing w:val="-3"/>
          <w:sz w:val="24"/>
        </w:rPr>
        <w:t> </w:t>
      </w:r>
      <w:r>
        <w:rPr>
          <w:sz w:val="24"/>
        </w:rPr>
        <w:t>and</w:t>
      </w:r>
      <w:r>
        <w:rPr>
          <w:spacing w:val="-6"/>
          <w:sz w:val="24"/>
        </w:rPr>
        <w:t> </w:t>
      </w:r>
      <w:r>
        <w:rPr>
          <w:sz w:val="24"/>
        </w:rPr>
        <w:t>assessed the impact this has on children's learning. She spoke with staff and children during the inspection.</w:t>
      </w:r>
    </w:p>
    <w:p>
      <w:pPr>
        <w:pStyle w:val="ListParagraph"/>
        <w:numPr>
          <w:ilvl w:val="0"/>
          <w:numId w:val="2"/>
        </w:numPr>
        <w:tabs>
          <w:tab w:pos="462" w:val="left" w:leader="none"/>
        </w:tabs>
        <w:spacing w:line="290" w:lineRule="exact" w:before="0" w:after="0"/>
        <w:ind w:left="462" w:right="0" w:hanging="282"/>
        <w:jc w:val="left"/>
        <w:rPr>
          <w:sz w:val="24"/>
        </w:rPr>
      </w:pPr>
      <w:r>
        <w:rPr>
          <w:sz w:val="24"/>
        </w:rPr>
        <w:t>The</w:t>
      </w:r>
      <w:r>
        <w:rPr>
          <w:spacing w:val="-6"/>
          <w:sz w:val="24"/>
        </w:rPr>
        <w:t> </w:t>
      </w:r>
      <w:r>
        <w:rPr>
          <w:sz w:val="24"/>
        </w:rPr>
        <w:t>inspector</w:t>
      </w:r>
      <w:r>
        <w:rPr>
          <w:spacing w:val="-4"/>
          <w:sz w:val="24"/>
        </w:rPr>
        <w:t> </w:t>
      </w:r>
      <w:r>
        <w:rPr>
          <w:sz w:val="24"/>
        </w:rPr>
        <w:t>completed</w:t>
      </w:r>
      <w:r>
        <w:rPr>
          <w:spacing w:val="-4"/>
          <w:sz w:val="24"/>
        </w:rPr>
        <w:t> </w:t>
      </w:r>
      <w:r>
        <w:rPr>
          <w:sz w:val="24"/>
        </w:rPr>
        <w:t>a</w:t>
      </w:r>
      <w:r>
        <w:rPr>
          <w:spacing w:val="-3"/>
          <w:sz w:val="24"/>
        </w:rPr>
        <w:t> </w:t>
      </w:r>
      <w:r>
        <w:rPr>
          <w:sz w:val="24"/>
        </w:rPr>
        <w:t>joint</w:t>
      </w:r>
      <w:r>
        <w:rPr>
          <w:spacing w:val="-4"/>
          <w:sz w:val="24"/>
        </w:rPr>
        <w:t> </w:t>
      </w:r>
      <w:r>
        <w:rPr>
          <w:sz w:val="24"/>
        </w:rPr>
        <w:t>observation</w:t>
      </w:r>
      <w:r>
        <w:rPr>
          <w:spacing w:val="-3"/>
          <w:sz w:val="24"/>
        </w:rPr>
        <w:t> </w:t>
      </w:r>
      <w:r>
        <w:rPr>
          <w:sz w:val="24"/>
        </w:rPr>
        <w:t>with</w:t>
      </w:r>
      <w:r>
        <w:rPr>
          <w:spacing w:val="-4"/>
          <w:sz w:val="24"/>
        </w:rPr>
        <w:t> </w:t>
      </w:r>
      <w:r>
        <w:rPr>
          <w:sz w:val="24"/>
        </w:rPr>
        <w:t>the</w:t>
      </w:r>
      <w:r>
        <w:rPr>
          <w:spacing w:val="-3"/>
          <w:sz w:val="24"/>
        </w:rPr>
        <w:t> </w:t>
      </w:r>
      <w:r>
        <w:rPr>
          <w:spacing w:val="-2"/>
          <w:sz w:val="24"/>
        </w:rPr>
        <w:t>manager.</w:t>
      </w:r>
    </w:p>
    <w:p>
      <w:pPr>
        <w:pStyle w:val="ListParagraph"/>
        <w:numPr>
          <w:ilvl w:val="0"/>
          <w:numId w:val="2"/>
        </w:numPr>
        <w:tabs>
          <w:tab w:pos="462" w:val="left" w:leader="none"/>
        </w:tabs>
        <w:spacing w:line="240" w:lineRule="auto" w:before="0" w:after="0"/>
        <w:ind w:left="461" w:right="248" w:hanging="282"/>
        <w:jc w:val="both"/>
        <w:rPr>
          <w:sz w:val="24"/>
        </w:rPr>
      </w:pPr>
      <w:r>
        <w:rPr>
          <w:sz w:val="24"/>
        </w:rPr>
        <w:t>The inspector held a meeting with the nursery manager and area manager. She looked</w:t>
      </w:r>
      <w:r>
        <w:rPr>
          <w:spacing w:val="-4"/>
          <w:sz w:val="24"/>
        </w:rPr>
        <w:t> </w:t>
      </w:r>
      <w:r>
        <w:rPr>
          <w:sz w:val="24"/>
        </w:rPr>
        <w:t>at</w:t>
      </w:r>
      <w:r>
        <w:rPr>
          <w:spacing w:val="-6"/>
          <w:sz w:val="24"/>
        </w:rPr>
        <w:t> </w:t>
      </w:r>
      <w:r>
        <w:rPr>
          <w:sz w:val="24"/>
        </w:rPr>
        <w:t>relevant</w:t>
      </w:r>
      <w:r>
        <w:rPr>
          <w:spacing w:val="-4"/>
          <w:sz w:val="24"/>
        </w:rPr>
        <w:t> </w:t>
      </w:r>
      <w:r>
        <w:rPr>
          <w:sz w:val="24"/>
        </w:rPr>
        <w:t>documentation</w:t>
      </w:r>
      <w:r>
        <w:rPr>
          <w:spacing w:val="-4"/>
          <w:sz w:val="24"/>
        </w:rPr>
        <w:t> </w:t>
      </w:r>
      <w:r>
        <w:rPr>
          <w:sz w:val="24"/>
        </w:rPr>
        <w:t>and</w:t>
      </w:r>
      <w:r>
        <w:rPr>
          <w:spacing w:val="-6"/>
          <w:sz w:val="24"/>
        </w:rPr>
        <w:t> </w:t>
      </w:r>
      <w:r>
        <w:rPr>
          <w:sz w:val="24"/>
        </w:rPr>
        <w:t>evidence</w:t>
      </w:r>
      <w:r>
        <w:rPr>
          <w:spacing w:val="-4"/>
          <w:sz w:val="24"/>
        </w:rPr>
        <w:t> </w:t>
      </w:r>
      <w:r>
        <w:rPr>
          <w:sz w:val="24"/>
        </w:rPr>
        <w:t>of</w:t>
      </w:r>
      <w:r>
        <w:rPr>
          <w:spacing w:val="-4"/>
          <w:sz w:val="24"/>
        </w:rPr>
        <w:t> </w:t>
      </w:r>
      <w:r>
        <w:rPr>
          <w:sz w:val="24"/>
        </w:rPr>
        <w:t>the</w:t>
      </w:r>
      <w:r>
        <w:rPr>
          <w:spacing w:val="-4"/>
          <w:sz w:val="24"/>
        </w:rPr>
        <w:t> </w:t>
      </w:r>
      <w:r>
        <w:rPr>
          <w:sz w:val="24"/>
        </w:rPr>
        <w:t>suitability</w:t>
      </w:r>
      <w:r>
        <w:rPr>
          <w:spacing w:val="-3"/>
          <w:sz w:val="24"/>
        </w:rPr>
        <w:t> </w:t>
      </w:r>
      <w:r>
        <w:rPr>
          <w:sz w:val="24"/>
        </w:rPr>
        <w:t>of</w:t>
      </w:r>
      <w:r>
        <w:rPr>
          <w:spacing w:val="-4"/>
          <w:sz w:val="24"/>
        </w:rPr>
        <w:t> </w:t>
      </w:r>
      <w:r>
        <w:rPr>
          <w:sz w:val="24"/>
        </w:rPr>
        <w:t>staff</w:t>
      </w:r>
      <w:r>
        <w:rPr>
          <w:spacing w:val="-4"/>
          <w:sz w:val="24"/>
        </w:rPr>
        <w:t> </w:t>
      </w:r>
      <w:r>
        <w:rPr>
          <w:sz w:val="24"/>
        </w:rPr>
        <w:t>working in the nursery.</w:t>
      </w:r>
    </w:p>
    <w:p>
      <w:pPr>
        <w:pStyle w:val="ListParagraph"/>
        <w:numPr>
          <w:ilvl w:val="0"/>
          <w:numId w:val="2"/>
        </w:numPr>
        <w:tabs>
          <w:tab w:pos="462" w:val="left" w:leader="none"/>
        </w:tabs>
        <w:spacing w:line="240" w:lineRule="auto" w:before="0" w:after="0"/>
        <w:ind w:left="461" w:right="215" w:hanging="282"/>
        <w:jc w:val="both"/>
        <w:rPr>
          <w:sz w:val="24"/>
        </w:rPr>
      </w:pPr>
      <w:r>
        <w:rPr>
          <w:sz w:val="24"/>
        </w:rPr>
        <w:t>The</w:t>
      </w:r>
      <w:r>
        <w:rPr>
          <w:spacing w:val="-4"/>
          <w:sz w:val="24"/>
        </w:rPr>
        <w:t> </w:t>
      </w:r>
      <w:r>
        <w:rPr>
          <w:sz w:val="24"/>
        </w:rPr>
        <w:t>inspector</w:t>
      </w:r>
      <w:r>
        <w:rPr>
          <w:spacing w:val="-4"/>
          <w:sz w:val="24"/>
        </w:rPr>
        <w:t> </w:t>
      </w:r>
      <w:r>
        <w:rPr>
          <w:sz w:val="24"/>
        </w:rPr>
        <w:t>spoke</w:t>
      </w:r>
      <w:r>
        <w:rPr>
          <w:spacing w:val="-6"/>
          <w:sz w:val="24"/>
        </w:rPr>
        <w:t> </w:t>
      </w:r>
      <w:r>
        <w:rPr>
          <w:sz w:val="24"/>
        </w:rPr>
        <w:t>with</w:t>
      </w:r>
      <w:r>
        <w:rPr>
          <w:spacing w:val="-4"/>
          <w:sz w:val="24"/>
        </w:rPr>
        <w:t> </w:t>
      </w:r>
      <w:r>
        <w:rPr>
          <w:sz w:val="24"/>
        </w:rPr>
        <w:t>parents</w:t>
      </w:r>
      <w:r>
        <w:rPr>
          <w:spacing w:val="-5"/>
          <w:sz w:val="24"/>
        </w:rPr>
        <w:t> </w:t>
      </w:r>
      <w:r>
        <w:rPr>
          <w:sz w:val="24"/>
        </w:rPr>
        <w:t>during</w:t>
      </w:r>
      <w:r>
        <w:rPr>
          <w:spacing w:val="-4"/>
          <w:sz w:val="24"/>
        </w:rPr>
        <w:t> </w:t>
      </w:r>
      <w:r>
        <w:rPr>
          <w:sz w:val="24"/>
        </w:rPr>
        <w:t>the</w:t>
      </w:r>
      <w:r>
        <w:rPr>
          <w:spacing w:val="-4"/>
          <w:sz w:val="24"/>
        </w:rPr>
        <w:t> </w:t>
      </w:r>
      <w:r>
        <w:rPr>
          <w:sz w:val="24"/>
        </w:rPr>
        <w:t>inspection</w:t>
      </w:r>
      <w:r>
        <w:rPr>
          <w:spacing w:val="-4"/>
          <w:sz w:val="24"/>
        </w:rPr>
        <w:t> </w:t>
      </w:r>
      <w:r>
        <w:rPr>
          <w:sz w:val="24"/>
        </w:rPr>
        <w:t>and</w:t>
      </w:r>
      <w:r>
        <w:rPr>
          <w:spacing w:val="-6"/>
          <w:sz w:val="24"/>
        </w:rPr>
        <w:t> </w:t>
      </w:r>
      <w:r>
        <w:rPr>
          <w:sz w:val="24"/>
        </w:rPr>
        <w:t>took</w:t>
      </w:r>
      <w:r>
        <w:rPr>
          <w:spacing w:val="-3"/>
          <w:sz w:val="24"/>
        </w:rPr>
        <w:t> </w:t>
      </w:r>
      <w:r>
        <w:rPr>
          <w:sz w:val="24"/>
        </w:rPr>
        <w:t>account</w:t>
      </w:r>
      <w:r>
        <w:rPr>
          <w:spacing w:val="-4"/>
          <w:sz w:val="24"/>
        </w:rPr>
        <w:t> </w:t>
      </w:r>
      <w:r>
        <w:rPr>
          <w:sz w:val="24"/>
        </w:rPr>
        <w:t>of</w:t>
      </w:r>
      <w:r>
        <w:rPr>
          <w:spacing w:val="-4"/>
          <w:sz w:val="24"/>
        </w:rPr>
        <w:t> </w:t>
      </w:r>
      <w:r>
        <w:rPr>
          <w:sz w:val="24"/>
        </w:rPr>
        <w:t>their </w:t>
      </w:r>
      <w:r>
        <w:rPr>
          <w:spacing w:val="-2"/>
          <w:sz w:val="24"/>
        </w:rPr>
        <w:t>views.</w:t>
      </w:r>
    </w:p>
    <w:p>
      <w:pPr>
        <w:pStyle w:val="BodyText"/>
        <w:spacing w:before="7" w:after="1"/>
        <w:rPr>
          <w:sz w:val="22"/>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3"/>
      </w:tblGrid>
      <w:tr>
        <w:trPr>
          <w:trHeight w:val="1561" w:hRule="atLeast"/>
        </w:trPr>
        <w:tc>
          <w:tcPr>
            <w:tcW w:w="8903" w:type="dxa"/>
          </w:tcPr>
          <w:p>
            <w:pPr>
              <w:pStyle w:val="TableParagraph"/>
              <w:spacing w:line="235" w:lineRule="auto" w:before="5"/>
              <w:ind w:right="1"/>
              <w:rPr>
                <w:sz w:val="24"/>
              </w:rPr>
            </w:pPr>
            <w:r>
              <w:rPr>
                <w:sz w:val="24"/>
              </w:rPr>
              <w:t>We</w:t>
            </w:r>
            <w:r>
              <w:rPr>
                <w:spacing w:val="-3"/>
                <w:sz w:val="24"/>
              </w:rPr>
              <w:t> </w:t>
            </w:r>
            <w:r>
              <w:rPr>
                <w:sz w:val="24"/>
              </w:rPr>
              <w:t>carried</w:t>
            </w:r>
            <w:r>
              <w:rPr>
                <w:spacing w:val="-3"/>
                <w:sz w:val="24"/>
              </w:rPr>
              <w:t> </w:t>
            </w:r>
            <w:r>
              <w:rPr>
                <w:sz w:val="24"/>
              </w:rPr>
              <w:t>out</w:t>
            </w:r>
            <w:r>
              <w:rPr>
                <w:spacing w:val="-3"/>
                <w:sz w:val="24"/>
              </w:rPr>
              <w:t> </w:t>
            </w:r>
            <w:r>
              <w:rPr>
                <w:sz w:val="24"/>
              </w:rPr>
              <w:t>this</w:t>
            </w:r>
            <w:r>
              <w:rPr>
                <w:spacing w:val="-4"/>
                <w:sz w:val="24"/>
              </w:rPr>
              <w:t> </w:t>
            </w:r>
            <w:r>
              <w:rPr>
                <w:sz w:val="24"/>
              </w:rPr>
              <w:t>inspection</w:t>
            </w:r>
            <w:r>
              <w:rPr>
                <w:spacing w:val="-3"/>
                <w:sz w:val="24"/>
              </w:rPr>
              <w:t> </w:t>
            </w:r>
            <w:r>
              <w:rPr>
                <w:sz w:val="24"/>
              </w:rPr>
              <w:t>under</w:t>
            </w:r>
            <w:r>
              <w:rPr>
                <w:spacing w:val="-3"/>
                <w:sz w:val="24"/>
              </w:rPr>
              <w:t> </w:t>
            </w:r>
            <w:r>
              <w:rPr>
                <w:sz w:val="24"/>
              </w:rPr>
              <w:t>sections</w:t>
            </w:r>
            <w:r>
              <w:rPr>
                <w:spacing w:val="-4"/>
                <w:sz w:val="24"/>
              </w:rPr>
              <w:t> </w:t>
            </w:r>
            <w:r>
              <w:rPr>
                <w:sz w:val="24"/>
              </w:rPr>
              <w:t>49</w:t>
            </w:r>
            <w:r>
              <w:rPr>
                <w:spacing w:val="-4"/>
                <w:sz w:val="24"/>
              </w:rPr>
              <w:t> </w:t>
            </w:r>
            <w:r>
              <w:rPr>
                <w:sz w:val="24"/>
              </w:rPr>
              <w:t>and</w:t>
            </w:r>
            <w:r>
              <w:rPr>
                <w:spacing w:val="-5"/>
                <w:sz w:val="24"/>
              </w:rPr>
              <w:t> </w:t>
            </w:r>
            <w:r>
              <w:rPr>
                <w:sz w:val="24"/>
              </w:rPr>
              <w:t>50</w:t>
            </w:r>
            <w:r>
              <w:rPr>
                <w:spacing w:val="-4"/>
                <w:sz w:val="24"/>
              </w:rPr>
              <w:t> </w:t>
            </w:r>
            <w:r>
              <w:rPr>
                <w:sz w:val="24"/>
              </w:rPr>
              <w:t>of</w:t>
            </w:r>
            <w:r>
              <w:rPr>
                <w:spacing w:val="-3"/>
                <w:sz w:val="24"/>
              </w:rPr>
              <w:t> </w:t>
            </w:r>
            <w:r>
              <w:rPr>
                <w:sz w:val="24"/>
              </w:rPr>
              <w:t>the</w:t>
            </w:r>
            <w:r>
              <w:rPr>
                <w:spacing w:val="-5"/>
                <w:sz w:val="24"/>
              </w:rPr>
              <w:t> </w:t>
            </w:r>
            <w:r>
              <w:rPr>
                <w:sz w:val="24"/>
              </w:rPr>
              <w:t>Childcare</w:t>
            </w:r>
            <w:r>
              <w:rPr>
                <w:spacing w:val="-3"/>
                <w:sz w:val="24"/>
              </w:rPr>
              <w:t> </w:t>
            </w:r>
            <w:r>
              <w:rPr>
                <w:sz w:val="24"/>
              </w:rPr>
              <w:t>Act</w:t>
            </w:r>
            <w:r>
              <w:rPr>
                <w:spacing w:val="-3"/>
                <w:sz w:val="24"/>
              </w:rPr>
              <w:t> </w:t>
            </w:r>
            <w:r>
              <w:rPr>
                <w:sz w:val="24"/>
              </w:rPr>
              <w:t>2006 on the quality and standards of provision that is registered on the Early Years Register.</w:t>
            </w:r>
            <w:r>
              <w:rPr>
                <w:spacing w:val="-3"/>
                <w:sz w:val="24"/>
              </w:rPr>
              <w:t> </w:t>
            </w:r>
            <w:r>
              <w:rPr>
                <w:sz w:val="24"/>
              </w:rPr>
              <w:t>The</w:t>
            </w:r>
            <w:r>
              <w:rPr>
                <w:spacing w:val="-2"/>
                <w:sz w:val="24"/>
              </w:rPr>
              <w:t> </w:t>
            </w:r>
            <w:r>
              <w:rPr>
                <w:sz w:val="24"/>
              </w:rPr>
              <w:t>registered</w:t>
            </w:r>
            <w:r>
              <w:rPr>
                <w:spacing w:val="-3"/>
                <w:sz w:val="24"/>
              </w:rPr>
              <w:t> </w:t>
            </w:r>
            <w:r>
              <w:rPr>
                <w:sz w:val="24"/>
              </w:rPr>
              <w:t>person</w:t>
            </w:r>
            <w:r>
              <w:rPr>
                <w:spacing w:val="-2"/>
                <w:sz w:val="24"/>
              </w:rPr>
              <w:t> </w:t>
            </w:r>
            <w:r>
              <w:rPr>
                <w:sz w:val="24"/>
              </w:rPr>
              <w:t>must</w:t>
            </w:r>
            <w:r>
              <w:rPr>
                <w:spacing w:val="-2"/>
                <w:sz w:val="24"/>
              </w:rPr>
              <w:t> </w:t>
            </w:r>
            <w:r>
              <w:rPr>
                <w:sz w:val="24"/>
              </w:rPr>
              <w:t>ensure</w:t>
            </w:r>
            <w:r>
              <w:rPr>
                <w:spacing w:val="-2"/>
                <w:sz w:val="24"/>
              </w:rPr>
              <w:t> </w:t>
            </w:r>
            <w:r>
              <w:rPr>
                <w:sz w:val="24"/>
              </w:rPr>
              <w:t>that</w:t>
            </w:r>
            <w:r>
              <w:rPr>
                <w:spacing w:val="-4"/>
                <w:sz w:val="24"/>
              </w:rPr>
              <w:t> </w:t>
            </w:r>
            <w:r>
              <w:rPr>
                <w:sz w:val="24"/>
              </w:rPr>
              <w:t>this</w:t>
            </w:r>
            <w:r>
              <w:rPr>
                <w:spacing w:val="-1"/>
                <w:sz w:val="24"/>
              </w:rPr>
              <w:t> </w:t>
            </w:r>
            <w:r>
              <w:rPr>
                <w:sz w:val="24"/>
              </w:rPr>
              <w:t>provision</w:t>
            </w:r>
            <w:r>
              <w:rPr>
                <w:spacing w:val="-2"/>
                <w:sz w:val="24"/>
              </w:rPr>
              <w:t> </w:t>
            </w:r>
            <w:r>
              <w:rPr>
                <w:sz w:val="24"/>
              </w:rPr>
              <w:t>complies</w:t>
            </w:r>
            <w:r>
              <w:rPr>
                <w:spacing w:val="-1"/>
                <w:sz w:val="24"/>
              </w:rPr>
              <w:t> </w:t>
            </w:r>
            <w:r>
              <w:rPr>
                <w:sz w:val="24"/>
              </w:rPr>
              <w:t>with</w:t>
            </w:r>
            <w:r>
              <w:rPr>
                <w:spacing w:val="-2"/>
                <w:sz w:val="24"/>
              </w:rPr>
              <w:t> </w:t>
            </w:r>
            <w:r>
              <w:rPr>
                <w:sz w:val="24"/>
              </w:rPr>
              <w:t>the statutory framework for children's learning, development and care, known as the early years foundation stage.</w:t>
            </w:r>
          </w:p>
        </w:tc>
      </w:tr>
      <w:tr>
        <w:trPr>
          <w:trHeight w:val="429" w:hRule="atLeast"/>
        </w:trPr>
        <w:tc>
          <w:tcPr>
            <w:tcW w:w="8903" w:type="dxa"/>
          </w:tcPr>
          <w:p>
            <w:pPr>
              <w:pStyle w:val="TableParagraph"/>
              <w:spacing w:line="270" w:lineRule="exact" w:before="140"/>
              <w:rPr>
                <w:sz w:val="24"/>
              </w:rPr>
            </w:pPr>
            <w:r>
              <w:rPr>
                <w:sz w:val="24"/>
              </w:rPr>
              <w:t>If</w:t>
            </w:r>
            <w:r>
              <w:rPr>
                <w:spacing w:val="-7"/>
                <w:sz w:val="24"/>
              </w:rPr>
              <w:t> </w:t>
            </w:r>
            <w:r>
              <w:rPr>
                <w:sz w:val="24"/>
              </w:rPr>
              <w:t>you</w:t>
            </w:r>
            <w:r>
              <w:rPr>
                <w:spacing w:val="-2"/>
                <w:sz w:val="24"/>
              </w:rPr>
              <w:t> </w:t>
            </w:r>
            <w:r>
              <w:rPr>
                <w:sz w:val="24"/>
              </w:rPr>
              <w:t>are</w:t>
            </w:r>
            <w:r>
              <w:rPr>
                <w:spacing w:val="-4"/>
                <w:sz w:val="24"/>
              </w:rPr>
              <w:t> </w:t>
            </w:r>
            <w:r>
              <w:rPr>
                <w:sz w:val="24"/>
              </w:rPr>
              <w:t>not</w:t>
            </w:r>
            <w:r>
              <w:rPr>
                <w:spacing w:val="-3"/>
                <w:sz w:val="24"/>
              </w:rPr>
              <w:t> </w:t>
            </w:r>
            <w:r>
              <w:rPr>
                <w:sz w:val="24"/>
              </w:rPr>
              <w:t>happy</w:t>
            </w:r>
            <w:r>
              <w:rPr>
                <w:spacing w:val="-1"/>
                <w:sz w:val="24"/>
              </w:rPr>
              <w:t> </w:t>
            </w:r>
            <w:r>
              <w:rPr>
                <w:sz w:val="24"/>
              </w:rPr>
              <w:t>with</w:t>
            </w:r>
            <w:r>
              <w:rPr>
                <w:spacing w:val="-2"/>
                <w:sz w:val="24"/>
              </w:rPr>
              <w:t> </w:t>
            </w:r>
            <w:r>
              <w:rPr>
                <w:sz w:val="24"/>
              </w:rPr>
              <w:t>the</w:t>
            </w:r>
            <w:r>
              <w:rPr>
                <w:spacing w:val="-3"/>
                <w:sz w:val="24"/>
              </w:rPr>
              <w:t> </w:t>
            </w:r>
            <w:r>
              <w:rPr>
                <w:sz w:val="24"/>
              </w:rPr>
              <w:t>inspection</w:t>
            </w:r>
            <w:r>
              <w:rPr>
                <w:spacing w:val="-2"/>
                <w:sz w:val="24"/>
              </w:rPr>
              <w:t> </w:t>
            </w:r>
            <w:r>
              <w:rPr>
                <w:sz w:val="24"/>
              </w:rPr>
              <w:t>or</w:t>
            </w:r>
            <w:r>
              <w:rPr>
                <w:spacing w:val="-2"/>
                <w:sz w:val="24"/>
              </w:rPr>
              <w:t> </w:t>
            </w:r>
            <w:r>
              <w:rPr>
                <w:sz w:val="24"/>
              </w:rPr>
              <w:t>the</w:t>
            </w:r>
            <w:r>
              <w:rPr>
                <w:spacing w:val="-5"/>
                <w:sz w:val="24"/>
              </w:rPr>
              <w:t> </w:t>
            </w:r>
            <w:r>
              <w:rPr>
                <w:sz w:val="24"/>
              </w:rPr>
              <w:t>report,</w:t>
            </w:r>
            <w:r>
              <w:rPr>
                <w:spacing w:val="-2"/>
                <w:sz w:val="24"/>
              </w:rPr>
              <w:t> </w:t>
            </w:r>
            <w:r>
              <w:rPr>
                <w:sz w:val="24"/>
              </w:rPr>
              <w:t>you</w:t>
            </w:r>
            <w:r>
              <w:rPr>
                <w:spacing w:val="-2"/>
                <w:sz w:val="24"/>
              </w:rPr>
              <w:t> </w:t>
            </w:r>
            <w:r>
              <w:rPr>
                <w:sz w:val="24"/>
              </w:rPr>
              <w:t>can</w:t>
            </w:r>
            <w:r>
              <w:rPr>
                <w:spacing w:val="5"/>
                <w:sz w:val="24"/>
              </w:rPr>
              <w:t> </w:t>
            </w:r>
            <w:hyperlink r:id="rId10">
              <w:r>
                <w:rPr>
                  <w:color w:val="0000FF"/>
                  <w:sz w:val="24"/>
                </w:rPr>
                <w:t>complain</w:t>
              </w:r>
              <w:r>
                <w:rPr>
                  <w:color w:val="0000FF"/>
                  <w:spacing w:val="-2"/>
                  <w:sz w:val="24"/>
                </w:rPr>
                <w:t> </w:t>
              </w:r>
              <w:r>
                <w:rPr>
                  <w:color w:val="0000FF"/>
                  <w:sz w:val="24"/>
                </w:rPr>
                <w:t>to</w:t>
              </w:r>
              <w:r>
                <w:rPr>
                  <w:color w:val="0000FF"/>
                  <w:spacing w:val="-4"/>
                  <w:sz w:val="24"/>
                </w:rPr>
                <w:t> </w:t>
              </w:r>
              <w:r>
                <w:rPr>
                  <w:color w:val="0000FF"/>
                  <w:spacing w:val="-2"/>
                  <w:sz w:val="24"/>
                </w:rPr>
                <w:t>Ofsted</w:t>
              </w:r>
            </w:hyperlink>
            <w:r>
              <w:rPr>
                <w:spacing w:val="-2"/>
                <w:sz w:val="24"/>
              </w:rPr>
              <w:t>.</w:t>
            </w:r>
          </w:p>
        </w:tc>
      </w:tr>
    </w:tbl>
    <w:p>
      <w:pPr>
        <w:spacing w:after="0" w:line="270" w:lineRule="exact"/>
        <w:rPr>
          <w:sz w:val="24"/>
        </w:rPr>
        <w:sectPr>
          <w:pgSz w:w="11840" w:h="16790"/>
          <w:pgMar w:header="406" w:footer="747" w:top="1280" w:bottom="940" w:left="130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tbl>
      <w:tblPr>
        <w:tblW w:w="0" w:type="auto"/>
        <w:jc w:val="left"/>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66"/>
      </w:tblGrid>
      <w:tr>
        <w:trPr>
          <w:trHeight w:val="6896" w:hRule="atLeast"/>
        </w:trPr>
        <w:tc>
          <w:tcPr>
            <w:tcW w:w="7466" w:type="dxa"/>
          </w:tcPr>
          <w:p>
            <w:pPr>
              <w:pStyle w:val="TableParagraph"/>
              <w:ind w:right="112"/>
              <w:rPr>
                <w:sz w:val="20"/>
              </w:rPr>
            </w:pPr>
            <w:r>
              <w:rPr>
                <w:sz w:val="20"/>
              </w:rPr>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w:t>
            </w:r>
            <w:r>
              <w:rPr>
                <w:spacing w:val="-5"/>
                <w:sz w:val="20"/>
              </w:rPr>
              <w:t> </w:t>
            </w:r>
            <w:r>
              <w:rPr>
                <w:sz w:val="20"/>
              </w:rPr>
              <w:t>further</w:t>
            </w:r>
            <w:r>
              <w:rPr>
                <w:spacing w:val="-6"/>
                <w:sz w:val="20"/>
              </w:rPr>
              <w:t> </w:t>
            </w:r>
            <w:r>
              <w:rPr>
                <w:sz w:val="20"/>
              </w:rPr>
              <w:t>education</w:t>
            </w:r>
            <w:r>
              <w:rPr>
                <w:spacing w:val="-6"/>
                <w:sz w:val="20"/>
              </w:rPr>
              <w:t> </w:t>
            </w:r>
            <w:r>
              <w:rPr>
                <w:sz w:val="20"/>
              </w:rPr>
              <w:t>and</w:t>
            </w:r>
            <w:r>
              <w:rPr>
                <w:spacing w:val="-5"/>
                <w:sz w:val="20"/>
              </w:rPr>
              <w:t> </w:t>
            </w:r>
            <w:r>
              <w:rPr>
                <w:sz w:val="20"/>
              </w:rPr>
              <w:t>skills,</w:t>
            </w:r>
            <w:r>
              <w:rPr>
                <w:spacing w:val="-7"/>
                <w:sz w:val="20"/>
              </w:rPr>
              <w:t> </w:t>
            </w:r>
            <w:r>
              <w:rPr>
                <w:sz w:val="20"/>
              </w:rPr>
              <w:t>adult</w:t>
            </w:r>
            <w:r>
              <w:rPr>
                <w:spacing w:val="-5"/>
                <w:sz w:val="20"/>
              </w:rPr>
              <w:t> </w:t>
            </w:r>
            <w:r>
              <w:rPr>
                <w:sz w:val="20"/>
              </w:rPr>
              <w:t>and</w:t>
            </w:r>
            <w:r>
              <w:rPr>
                <w:spacing w:val="-5"/>
                <w:sz w:val="20"/>
              </w:rPr>
              <w:t> </w:t>
            </w:r>
            <w:r>
              <w:rPr>
                <w:sz w:val="20"/>
              </w:rPr>
              <w:t>community</w:t>
            </w:r>
            <w:r>
              <w:rPr>
                <w:spacing w:val="-6"/>
                <w:sz w:val="20"/>
              </w:rPr>
              <w:t> </w:t>
            </w:r>
            <w:r>
              <w:rPr>
                <w:sz w:val="20"/>
              </w:rPr>
              <w:t>learning,</w:t>
            </w:r>
            <w:r>
              <w:rPr>
                <w:spacing w:val="-7"/>
                <w:sz w:val="20"/>
              </w:rPr>
              <w:t> </w:t>
            </w:r>
            <w:r>
              <w:rPr>
                <w:sz w:val="20"/>
              </w:rPr>
              <w:t>and</w:t>
            </w:r>
            <w:r>
              <w:rPr>
                <w:spacing w:val="-5"/>
                <w:sz w:val="20"/>
              </w:rPr>
              <w:t> </w:t>
            </w:r>
            <w:r>
              <w:rPr>
                <w:sz w:val="20"/>
              </w:rPr>
              <w:t>education and training in prisons and other secure establishments. It assesses council children's services, and inspects services for looked after children, safeguarding and child protection.</w:t>
            </w:r>
          </w:p>
          <w:p>
            <w:pPr>
              <w:pStyle w:val="TableParagraph"/>
              <w:spacing w:before="5"/>
              <w:ind w:left="0"/>
              <w:rPr>
                <w:sz w:val="20"/>
              </w:rPr>
            </w:pPr>
          </w:p>
          <w:p>
            <w:pPr>
              <w:pStyle w:val="TableParagraph"/>
              <w:spacing w:before="1"/>
              <w:ind w:right="112"/>
              <w:rPr>
                <w:sz w:val="20"/>
              </w:rPr>
            </w:pPr>
            <w:r>
              <w:rPr>
                <w:sz w:val="20"/>
              </w:rPr>
              <w:t>If</w:t>
            </w:r>
            <w:r>
              <w:rPr>
                <w:spacing w:val="-4"/>
                <w:sz w:val="20"/>
              </w:rPr>
              <w:t> </w:t>
            </w:r>
            <w:r>
              <w:rPr>
                <w:sz w:val="20"/>
              </w:rPr>
              <w:t>you</w:t>
            </w:r>
            <w:r>
              <w:rPr>
                <w:spacing w:val="-4"/>
                <w:sz w:val="20"/>
              </w:rPr>
              <w:t> </w:t>
            </w:r>
            <w:r>
              <w:rPr>
                <w:sz w:val="20"/>
              </w:rPr>
              <w:t>would</w:t>
            </w:r>
            <w:r>
              <w:rPr>
                <w:spacing w:val="-3"/>
                <w:sz w:val="20"/>
              </w:rPr>
              <w:t> </w:t>
            </w:r>
            <w:r>
              <w:rPr>
                <w:sz w:val="20"/>
              </w:rPr>
              <w:t>like</w:t>
            </w:r>
            <w:r>
              <w:rPr>
                <w:spacing w:val="-3"/>
                <w:sz w:val="20"/>
              </w:rPr>
              <w:t> </w:t>
            </w:r>
            <w:r>
              <w:rPr>
                <w:sz w:val="20"/>
              </w:rPr>
              <w:t>a</w:t>
            </w:r>
            <w:r>
              <w:rPr>
                <w:spacing w:val="-3"/>
                <w:sz w:val="20"/>
              </w:rPr>
              <w:t> </w:t>
            </w:r>
            <w:r>
              <w:rPr>
                <w:sz w:val="20"/>
              </w:rPr>
              <w:t>copy</w:t>
            </w:r>
            <w:r>
              <w:rPr>
                <w:spacing w:val="-2"/>
                <w:sz w:val="20"/>
              </w:rPr>
              <w:t> </w:t>
            </w:r>
            <w:r>
              <w:rPr>
                <w:sz w:val="20"/>
              </w:rPr>
              <w:t>of</w:t>
            </w:r>
            <w:r>
              <w:rPr>
                <w:spacing w:val="-4"/>
                <w:sz w:val="20"/>
              </w:rPr>
              <w:t> </w:t>
            </w:r>
            <w:r>
              <w:rPr>
                <w:sz w:val="20"/>
              </w:rPr>
              <w:t>this</w:t>
            </w:r>
            <w:r>
              <w:rPr>
                <w:spacing w:val="-3"/>
                <w:sz w:val="20"/>
              </w:rPr>
              <w:t> </w:t>
            </w:r>
            <w:r>
              <w:rPr>
                <w:sz w:val="20"/>
              </w:rPr>
              <w:t>document</w:t>
            </w:r>
            <w:r>
              <w:rPr>
                <w:spacing w:val="-3"/>
                <w:sz w:val="20"/>
              </w:rPr>
              <w:t> </w:t>
            </w:r>
            <w:r>
              <w:rPr>
                <w:sz w:val="20"/>
              </w:rPr>
              <w:t>in</w:t>
            </w:r>
            <w:r>
              <w:rPr>
                <w:spacing w:val="-4"/>
                <w:sz w:val="20"/>
              </w:rPr>
              <w:t> </w:t>
            </w:r>
            <w:r>
              <w:rPr>
                <w:sz w:val="20"/>
              </w:rPr>
              <w:t>a</w:t>
            </w:r>
            <w:r>
              <w:rPr>
                <w:spacing w:val="-3"/>
                <w:sz w:val="20"/>
              </w:rPr>
              <w:t> </w:t>
            </w:r>
            <w:r>
              <w:rPr>
                <w:sz w:val="20"/>
              </w:rPr>
              <w:t>different</w:t>
            </w:r>
            <w:r>
              <w:rPr>
                <w:spacing w:val="-3"/>
                <w:sz w:val="20"/>
              </w:rPr>
              <w:t> </w:t>
            </w:r>
            <w:r>
              <w:rPr>
                <w:sz w:val="20"/>
              </w:rPr>
              <w:t>format,</w:t>
            </w:r>
            <w:r>
              <w:rPr>
                <w:spacing w:val="-3"/>
                <w:sz w:val="20"/>
              </w:rPr>
              <w:t> </w:t>
            </w:r>
            <w:r>
              <w:rPr>
                <w:sz w:val="20"/>
              </w:rPr>
              <w:t>such</w:t>
            </w:r>
            <w:r>
              <w:rPr>
                <w:spacing w:val="-4"/>
                <w:sz w:val="20"/>
              </w:rPr>
              <w:t> </w:t>
            </w:r>
            <w:r>
              <w:rPr>
                <w:sz w:val="20"/>
              </w:rPr>
              <w:t>as</w:t>
            </w:r>
            <w:r>
              <w:rPr>
                <w:spacing w:val="-2"/>
                <w:sz w:val="20"/>
              </w:rPr>
              <w:t> </w:t>
            </w:r>
            <w:r>
              <w:rPr>
                <w:sz w:val="20"/>
              </w:rPr>
              <w:t>large</w:t>
            </w:r>
            <w:r>
              <w:rPr>
                <w:spacing w:val="-3"/>
                <w:sz w:val="20"/>
              </w:rPr>
              <w:t> </w:t>
            </w:r>
            <w:r>
              <w:rPr>
                <w:sz w:val="20"/>
              </w:rPr>
              <w:t>print or Braille, please telephone 0300 123 1231, or email </w:t>
            </w:r>
            <w:hyperlink r:id="rId11">
              <w:r>
                <w:rPr>
                  <w:color w:val="0000FF"/>
                  <w:sz w:val="20"/>
                </w:rPr>
                <w:t>enquiries@ofsted.gov.uk</w:t>
              </w:r>
            </w:hyperlink>
            <w:r>
              <w:rPr>
                <w:sz w:val="20"/>
              </w:rPr>
              <w:t>.</w:t>
            </w:r>
          </w:p>
          <w:p>
            <w:pPr>
              <w:pStyle w:val="TableParagraph"/>
              <w:spacing w:before="1"/>
              <w:ind w:left="0"/>
              <w:rPr>
                <w:sz w:val="20"/>
              </w:rPr>
            </w:pPr>
          </w:p>
          <w:p>
            <w:pPr>
              <w:pStyle w:val="TableParagraph"/>
              <w:ind w:right="50"/>
              <w:rPr>
                <w:sz w:val="20"/>
              </w:rPr>
            </w:pPr>
            <w:r>
              <w:rPr>
                <w:sz w:val="20"/>
              </w:rPr>
              <w:t>You may reuse this information (not including logos) free of charge in any format or</w:t>
            </w:r>
            <w:r>
              <w:rPr>
                <w:spacing w:val="-5"/>
                <w:sz w:val="20"/>
              </w:rPr>
              <w:t> </w:t>
            </w:r>
            <w:r>
              <w:rPr>
                <w:sz w:val="20"/>
              </w:rPr>
              <w:t>medium,</w:t>
            </w:r>
            <w:r>
              <w:rPr>
                <w:spacing w:val="-6"/>
                <w:sz w:val="20"/>
              </w:rPr>
              <w:t> </w:t>
            </w:r>
            <w:r>
              <w:rPr>
                <w:sz w:val="20"/>
              </w:rPr>
              <w:t>under</w:t>
            </w:r>
            <w:r>
              <w:rPr>
                <w:spacing w:val="-5"/>
                <w:sz w:val="20"/>
              </w:rPr>
              <w:t> </w:t>
            </w:r>
            <w:r>
              <w:rPr>
                <w:sz w:val="20"/>
              </w:rPr>
              <w:t>the</w:t>
            </w:r>
            <w:r>
              <w:rPr>
                <w:spacing w:val="-4"/>
                <w:sz w:val="20"/>
              </w:rPr>
              <w:t> </w:t>
            </w:r>
            <w:r>
              <w:rPr>
                <w:sz w:val="20"/>
              </w:rPr>
              <w:t>terms</w:t>
            </w:r>
            <w:r>
              <w:rPr>
                <w:spacing w:val="-4"/>
                <w:sz w:val="20"/>
              </w:rPr>
              <w:t> </w:t>
            </w:r>
            <w:r>
              <w:rPr>
                <w:sz w:val="20"/>
              </w:rPr>
              <w:t>of</w:t>
            </w:r>
            <w:r>
              <w:rPr>
                <w:spacing w:val="-3"/>
                <w:sz w:val="20"/>
              </w:rPr>
              <w:t> </w:t>
            </w:r>
            <w:r>
              <w:rPr>
                <w:sz w:val="20"/>
              </w:rPr>
              <w:t>the</w:t>
            </w:r>
            <w:r>
              <w:rPr>
                <w:spacing w:val="-3"/>
                <w:sz w:val="20"/>
              </w:rPr>
              <w:t> </w:t>
            </w:r>
            <w:r>
              <w:rPr>
                <w:sz w:val="20"/>
              </w:rPr>
              <w:t>Open</w:t>
            </w:r>
            <w:r>
              <w:rPr>
                <w:spacing w:val="-5"/>
                <w:sz w:val="20"/>
              </w:rPr>
              <w:t> </w:t>
            </w:r>
            <w:r>
              <w:rPr>
                <w:sz w:val="20"/>
              </w:rPr>
              <w:t>Government</w:t>
            </w:r>
            <w:r>
              <w:rPr>
                <w:spacing w:val="-4"/>
                <w:sz w:val="20"/>
              </w:rPr>
              <w:t> </w:t>
            </w:r>
            <w:r>
              <w:rPr>
                <w:sz w:val="20"/>
              </w:rPr>
              <w:t>Licence.</w:t>
            </w:r>
            <w:r>
              <w:rPr>
                <w:spacing w:val="-6"/>
                <w:sz w:val="20"/>
              </w:rPr>
              <w:t> </w:t>
            </w:r>
            <w:r>
              <w:rPr>
                <w:sz w:val="20"/>
              </w:rPr>
              <w:t>To</w:t>
            </w:r>
            <w:r>
              <w:rPr>
                <w:spacing w:val="-4"/>
                <w:sz w:val="20"/>
              </w:rPr>
              <w:t> </w:t>
            </w:r>
            <w:r>
              <w:rPr>
                <w:sz w:val="20"/>
              </w:rPr>
              <w:t>view</w:t>
            </w:r>
            <w:r>
              <w:rPr>
                <w:spacing w:val="-5"/>
                <w:sz w:val="20"/>
              </w:rPr>
              <w:t> </w:t>
            </w:r>
            <w:r>
              <w:rPr>
                <w:sz w:val="20"/>
              </w:rPr>
              <w:t>this</w:t>
            </w:r>
            <w:r>
              <w:rPr>
                <w:spacing w:val="-4"/>
                <w:sz w:val="20"/>
              </w:rPr>
              <w:t> </w:t>
            </w:r>
            <w:r>
              <w:rPr>
                <w:sz w:val="20"/>
              </w:rPr>
              <w:t>licence, visit </w:t>
            </w:r>
            <w:hyperlink r:id="rId12">
              <w:r>
                <w:rPr>
                  <w:color w:val="0000FF"/>
                  <w:sz w:val="20"/>
                </w:rPr>
                <w:t>www.nationalarchives.gov.uk/doc/open-government-licence/</w:t>
              </w:r>
            </w:hyperlink>
            <w:r>
              <w:rPr>
                <w:sz w:val="20"/>
              </w:rPr>
              <w:t>, write to the Information Policy Team, The National Archives, Kew, London TW9 4DU, or email: </w:t>
            </w:r>
            <w:hyperlink r:id="rId13">
              <w:r>
                <w:rPr>
                  <w:color w:val="0000FF"/>
                  <w:spacing w:val="-2"/>
                  <w:sz w:val="20"/>
                </w:rPr>
                <w:t>psi@nationalarchives.gsi.gov.uk</w:t>
              </w:r>
            </w:hyperlink>
          </w:p>
          <w:p>
            <w:pPr>
              <w:pStyle w:val="TableParagraph"/>
              <w:spacing w:before="4"/>
              <w:ind w:left="0"/>
              <w:rPr>
                <w:sz w:val="20"/>
              </w:rPr>
            </w:pPr>
          </w:p>
          <w:p>
            <w:pPr>
              <w:pStyle w:val="TableParagraph"/>
              <w:rPr>
                <w:sz w:val="20"/>
              </w:rPr>
            </w:pPr>
            <w:r>
              <w:rPr>
                <w:sz w:val="20"/>
              </w:rPr>
              <w:t>This</w:t>
            </w:r>
            <w:r>
              <w:rPr>
                <w:spacing w:val="-3"/>
                <w:sz w:val="20"/>
              </w:rPr>
              <w:t> </w:t>
            </w:r>
            <w:r>
              <w:rPr>
                <w:sz w:val="20"/>
              </w:rPr>
              <w:t>publication</w:t>
            </w:r>
            <w:r>
              <w:rPr>
                <w:spacing w:val="-2"/>
                <w:sz w:val="20"/>
              </w:rPr>
              <w:t> </w:t>
            </w:r>
            <w:r>
              <w:rPr>
                <w:sz w:val="20"/>
              </w:rPr>
              <w:t>is</w:t>
            </w:r>
            <w:r>
              <w:rPr>
                <w:spacing w:val="-2"/>
                <w:sz w:val="20"/>
              </w:rPr>
              <w:t> </w:t>
            </w:r>
            <w:r>
              <w:rPr>
                <w:sz w:val="20"/>
              </w:rPr>
              <w:t>available</w:t>
            </w:r>
            <w:r>
              <w:rPr>
                <w:spacing w:val="-2"/>
                <w:sz w:val="20"/>
              </w:rPr>
              <w:t> </w:t>
            </w:r>
            <w:r>
              <w:rPr>
                <w:sz w:val="20"/>
              </w:rPr>
              <w:t>at </w:t>
            </w:r>
            <w:hyperlink r:id="rId14">
              <w:r>
                <w:rPr>
                  <w:color w:val="0000FF"/>
                  <w:spacing w:val="-2"/>
                  <w:sz w:val="20"/>
                </w:rPr>
                <w:t>https://reports.ofsted.gov.uk/</w:t>
              </w:r>
            </w:hyperlink>
            <w:r>
              <w:rPr>
                <w:spacing w:val="-2"/>
                <w:sz w:val="20"/>
              </w:rPr>
              <w:t>.</w:t>
            </w:r>
          </w:p>
          <w:p>
            <w:pPr>
              <w:pStyle w:val="TableParagraph"/>
              <w:spacing w:before="1"/>
              <w:ind w:left="0"/>
              <w:rPr>
                <w:sz w:val="20"/>
              </w:rPr>
            </w:pPr>
          </w:p>
          <w:p>
            <w:pPr>
              <w:pStyle w:val="TableParagraph"/>
              <w:ind w:right="112"/>
              <w:rPr>
                <w:sz w:val="20"/>
              </w:rPr>
            </w:pPr>
            <w:r>
              <w:rPr>
                <w:sz w:val="20"/>
              </w:rPr>
              <w:t>Interested</w:t>
            </w:r>
            <w:r>
              <w:rPr>
                <w:spacing w:val="-4"/>
                <w:sz w:val="20"/>
              </w:rPr>
              <w:t> </w:t>
            </w:r>
            <w:r>
              <w:rPr>
                <w:sz w:val="20"/>
              </w:rPr>
              <w:t>in</w:t>
            </w:r>
            <w:r>
              <w:rPr>
                <w:spacing w:val="-3"/>
                <w:sz w:val="20"/>
              </w:rPr>
              <w:t> </w:t>
            </w:r>
            <w:r>
              <w:rPr>
                <w:sz w:val="20"/>
              </w:rPr>
              <w:t>our</w:t>
            </w:r>
            <w:r>
              <w:rPr>
                <w:spacing w:val="-5"/>
                <w:sz w:val="20"/>
              </w:rPr>
              <w:t> </w:t>
            </w:r>
            <w:r>
              <w:rPr>
                <w:sz w:val="20"/>
              </w:rPr>
              <w:t>work?</w:t>
            </w:r>
            <w:r>
              <w:rPr>
                <w:spacing w:val="-4"/>
                <w:sz w:val="20"/>
              </w:rPr>
              <w:t> </w:t>
            </w:r>
            <w:r>
              <w:rPr>
                <w:sz w:val="20"/>
              </w:rPr>
              <w:t>You</w:t>
            </w:r>
            <w:r>
              <w:rPr>
                <w:spacing w:val="-5"/>
                <w:sz w:val="20"/>
              </w:rPr>
              <w:t> </w:t>
            </w:r>
            <w:r>
              <w:rPr>
                <w:sz w:val="20"/>
              </w:rPr>
              <w:t>can</w:t>
            </w:r>
            <w:r>
              <w:rPr>
                <w:spacing w:val="-3"/>
                <w:sz w:val="20"/>
              </w:rPr>
              <w:t> </w:t>
            </w:r>
            <w:r>
              <w:rPr>
                <w:sz w:val="20"/>
              </w:rPr>
              <w:t>subscribe</w:t>
            </w:r>
            <w:r>
              <w:rPr>
                <w:spacing w:val="-4"/>
                <w:sz w:val="20"/>
              </w:rPr>
              <w:t> </w:t>
            </w:r>
            <w:r>
              <w:rPr>
                <w:sz w:val="20"/>
              </w:rPr>
              <w:t>to</w:t>
            </w:r>
            <w:r>
              <w:rPr>
                <w:spacing w:val="-4"/>
                <w:sz w:val="20"/>
              </w:rPr>
              <w:t> </w:t>
            </w:r>
            <w:r>
              <w:rPr>
                <w:sz w:val="20"/>
              </w:rPr>
              <w:t>our</w:t>
            </w:r>
            <w:r>
              <w:rPr>
                <w:spacing w:val="-5"/>
                <w:sz w:val="20"/>
              </w:rPr>
              <w:t> </w:t>
            </w:r>
            <w:r>
              <w:rPr>
                <w:sz w:val="20"/>
              </w:rPr>
              <w:t>monthly</w:t>
            </w:r>
            <w:r>
              <w:rPr>
                <w:spacing w:val="-3"/>
                <w:sz w:val="20"/>
              </w:rPr>
              <w:t> </w:t>
            </w:r>
            <w:r>
              <w:rPr>
                <w:sz w:val="20"/>
              </w:rPr>
              <w:t>newsletter</w:t>
            </w:r>
            <w:r>
              <w:rPr>
                <w:spacing w:val="-5"/>
                <w:sz w:val="20"/>
              </w:rPr>
              <w:t> </w:t>
            </w:r>
            <w:r>
              <w:rPr>
                <w:sz w:val="20"/>
              </w:rPr>
              <w:t>for</w:t>
            </w:r>
            <w:r>
              <w:rPr>
                <w:spacing w:val="-3"/>
                <w:sz w:val="20"/>
              </w:rPr>
              <w:t> </w:t>
            </w:r>
            <w:r>
              <w:rPr>
                <w:sz w:val="20"/>
              </w:rPr>
              <w:t>more information and updates: </w:t>
            </w:r>
            <w:hyperlink r:id="rId15">
              <w:r>
                <w:rPr>
                  <w:color w:val="0000FF"/>
                  <w:sz w:val="20"/>
                </w:rPr>
                <w:t>http://eepurl.com/iTrDn</w:t>
              </w:r>
            </w:hyperlink>
            <w:r>
              <w:rPr>
                <w:sz w:val="20"/>
              </w:rPr>
              <w:t>.</w:t>
            </w:r>
          </w:p>
          <w:p>
            <w:pPr>
              <w:pStyle w:val="TableParagraph"/>
              <w:spacing w:before="2"/>
              <w:ind w:left="0"/>
              <w:rPr>
                <w:sz w:val="20"/>
              </w:rPr>
            </w:pPr>
          </w:p>
          <w:p>
            <w:pPr>
              <w:pStyle w:val="TableParagraph"/>
              <w:ind w:right="6150"/>
              <w:rPr>
                <w:sz w:val="20"/>
              </w:rPr>
            </w:pPr>
            <w:r>
              <w:rPr>
                <w:sz w:val="20"/>
              </w:rPr>
              <w:t>Piccadilly</w:t>
            </w:r>
            <w:r>
              <w:rPr>
                <w:spacing w:val="-16"/>
                <w:sz w:val="20"/>
              </w:rPr>
              <w:t> </w:t>
            </w:r>
            <w:r>
              <w:rPr>
                <w:sz w:val="20"/>
              </w:rPr>
              <w:t>Gate Store Street </w:t>
            </w:r>
            <w:r>
              <w:rPr>
                <w:spacing w:val="-2"/>
                <w:sz w:val="20"/>
              </w:rPr>
              <w:t>Manchester </w:t>
            </w:r>
            <w:r>
              <w:rPr>
                <w:sz w:val="20"/>
              </w:rPr>
              <w:t>M1 2WD</w:t>
            </w:r>
          </w:p>
        </w:tc>
      </w:tr>
      <w:tr>
        <w:trPr>
          <w:trHeight w:val="1572" w:hRule="atLeast"/>
        </w:trPr>
        <w:tc>
          <w:tcPr>
            <w:tcW w:w="7466" w:type="dxa"/>
          </w:tcPr>
          <w:p>
            <w:pPr>
              <w:pStyle w:val="TableParagraph"/>
              <w:spacing w:before="121"/>
              <w:jc w:val="both"/>
              <w:rPr>
                <w:sz w:val="20"/>
              </w:rPr>
            </w:pPr>
            <w:r>
              <w:rPr>
                <w:sz w:val="20"/>
              </w:rPr>
              <w:t>T:</w:t>
            </w:r>
            <w:r>
              <w:rPr>
                <w:spacing w:val="-3"/>
                <w:sz w:val="20"/>
              </w:rPr>
              <w:t> </w:t>
            </w:r>
            <w:r>
              <w:rPr>
                <w:sz w:val="20"/>
              </w:rPr>
              <w:t>0300</w:t>
            </w:r>
            <w:r>
              <w:rPr>
                <w:spacing w:val="-2"/>
                <w:sz w:val="20"/>
              </w:rPr>
              <w:t> </w:t>
            </w:r>
            <w:r>
              <w:rPr>
                <w:sz w:val="20"/>
              </w:rPr>
              <w:t>123</w:t>
            </w:r>
            <w:r>
              <w:rPr>
                <w:spacing w:val="-2"/>
                <w:sz w:val="20"/>
              </w:rPr>
              <w:t> </w:t>
            </w:r>
            <w:r>
              <w:rPr>
                <w:spacing w:val="-4"/>
                <w:sz w:val="20"/>
              </w:rPr>
              <w:t>1231</w:t>
            </w:r>
          </w:p>
          <w:p>
            <w:pPr>
              <w:pStyle w:val="TableParagraph"/>
              <w:spacing w:before="1"/>
              <w:ind w:right="4998"/>
              <w:jc w:val="both"/>
              <w:rPr>
                <w:sz w:val="20"/>
              </w:rPr>
            </w:pPr>
            <w:r>
              <w:rPr>
                <w:sz w:val="20"/>
              </w:rPr>
              <w:t>Textphone:</w:t>
            </w:r>
            <w:r>
              <w:rPr>
                <w:spacing w:val="-7"/>
                <w:sz w:val="20"/>
              </w:rPr>
              <w:t> </w:t>
            </w:r>
            <w:r>
              <w:rPr>
                <w:sz w:val="20"/>
              </w:rPr>
              <w:t>0161</w:t>
            </w:r>
            <w:r>
              <w:rPr>
                <w:spacing w:val="-5"/>
                <w:sz w:val="20"/>
              </w:rPr>
              <w:t> </w:t>
            </w:r>
            <w:r>
              <w:rPr>
                <w:sz w:val="20"/>
              </w:rPr>
              <w:t>618</w:t>
            </w:r>
            <w:r>
              <w:rPr>
                <w:spacing w:val="-5"/>
                <w:sz w:val="20"/>
              </w:rPr>
              <w:t> </w:t>
            </w:r>
            <w:r>
              <w:rPr>
                <w:sz w:val="20"/>
              </w:rPr>
              <w:t>8524 E:</w:t>
            </w:r>
            <w:r>
              <w:rPr>
                <w:spacing w:val="-16"/>
                <w:sz w:val="20"/>
              </w:rPr>
              <w:t> </w:t>
            </w:r>
            <w:hyperlink r:id="rId11">
              <w:r>
                <w:rPr>
                  <w:color w:val="0000FF"/>
                  <w:sz w:val="20"/>
                </w:rPr>
                <w:t>enquiries@ofsted.gov.uk</w:t>
              </w:r>
            </w:hyperlink>
            <w:r>
              <w:rPr>
                <w:color w:val="0000FF"/>
                <w:sz w:val="20"/>
              </w:rPr>
              <w:t> </w:t>
            </w:r>
            <w:r>
              <w:rPr>
                <w:sz w:val="20"/>
              </w:rPr>
              <w:t>W: </w:t>
            </w:r>
            <w:hyperlink r:id="rId16">
              <w:r>
                <w:rPr>
                  <w:color w:val="0000FF"/>
                  <w:sz w:val="20"/>
                </w:rPr>
                <w:t>www.gov.uk/ofsted</w:t>
              </w:r>
            </w:hyperlink>
          </w:p>
          <w:p>
            <w:pPr>
              <w:pStyle w:val="TableParagraph"/>
              <w:spacing w:before="2"/>
              <w:ind w:left="0"/>
              <w:rPr>
                <w:sz w:val="20"/>
              </w:rPr>
            </w:pPr>
          </w:p>
          <w:p>
            <w:pPr>
              <w:pStyle w:val="TableParagraph"/>
              <w:spacing w:line="221" w:lineRule="exact"/>
              <w:jc w:val="both"/>
              <w:rPr>
                <w:sz w:val="20"/>
              </w:rPr>
            </w:pPr>
            <w:r>
              <w:rPr>
                <w:sz w:val="20"/>
              </w:rPr>
              <w:t>©</w:t>
            </w:r>
            <w:r>
              <w:rPr>
                <w:spacing w:val="-4"/>
                <w:sz w:val="20"/>
              </w:rPr>
              <w:t> </w:t>
            </w:r>
            <w:r>
              <w:rPr>
                <w:sz w:val="20"/>
              </w:rPr>
              <w:t>Crown</w:t>
            </w:r>
            <w:r>
              <w:rPr>
                <w:spacing w:val="-2"/>
                <w:sz w:val="20"/>
              </w:rPr>
              <w:t> </w:t>
            </w:r>
            <w:r>
              <w:rPr>
                <w:sz w:val="20"/>
              </w:rPr>
              <w:t>copyright</w:t>
            </w:r>
            <w:r>
              <w:rPr>
                <w:spacing w:val="-3"/>
                <w:sz w:val="20"/>
              </w:rPr>
              <w:t> </w:t>
            </w:r>
            <w:r>
              <w:rPr>
                <w:spacing w:val="-4"/>
                <w:sz w:val="20"/>
              </w:rPr>
              <w:t>2022</w:t>
            </w:r>
          </w:p>
        </w:tc>
      </w:tr>
    </w:tbl>
    <w:sectPr>
      <w:pgSz w:w="11840" w:h="16790"/>
      <w:pgMar w:header="406" w:footer="747" w:top="1280" w:bottom="94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3pt;margin-top:789.795227pt;width:183.6pt;height:26.2pt;mso-position-horizontal-relative:page;mso-position-vertical-relative:page;z-index:-15925248" type="#_x0000_t202" id="docshape1" filled="false" stroked="false">
          <v:textbox inset="0,0,0,0">
            <w:txbxContent>
              <w:p>
                <w:pPr>
                  <w:spacing w:before="20"/>
                  <w:ind w:left="20" w:right="0" w:firstLine="0"/>
                  <w:jc w:val="left"/>
                  <w:rPr>
                    <w:sz w:val="20"/>
                  </w:rPr>
                </w:pPr>
                <w:r>
                  <w:rPr>
                    <w:b/>
                    <w:sz w:val="20"/>
                  </w:rPr>
                  <w:t>Inspection</w:t>
                </w:r>
                <w:r>
                  <w:rPr>
                    <w:b/>
                    <w:spacing w:val="-3"/>
                    <w:sz w:val="20"/>
                  </w:rPr>
                  <w:t> </w:t>
                </w:r>
                <w:r>
                  <w:rPr>
                    <w:b/>
                    <w:sz w:val="20"/>
                  </w:rPr>
                  <w:t>report:</w:t>
                </w:r>
                <w:r>
                  <w:rPr>
                    <w:b/>
                    <w:spacing w:val="-1"/>
                    <w:sz w:val="20"/>
                  </w:rPr>
                  <w:t> </w:t>
                </w:r>
                <w:r>
                  <w:rPr>
                    <w:sz w:val="20"/>
                  </w:rPr>
                  <w:t>Happy</w:t>
                </w:r>
                <w:r>
                  <w:rPr>
                    <w:spacing w:val="-5"/>
                    <w:sz w:val="20"/>
                  </w:rPr>
                  <w:t> </w:t>
                </w:r>
                <w:r>
                  <w:rPr>
                    <w:sz w:val="20"/>
                  </w:rPr>
                  <w:t>Jays</w:t>
                </w:r>
                <w:r>
                  <w:rPr>
                    <w:spacing w:val="-3"/>
                    <w:sz w:val="20"/>
                  </w:rPr>
                  <w:t> </w:t>
                </w:r>
                <w:r>
                  <w:rPr>
                    <w:spacing w:val="-2"/>
                    <w:sz w:val="20"/>
                  </w:rPr>
                  <w:t>Nursery</w:t>
                </w:r>
              </w:p>
              <w:p>
                <w:pPr>
                  <w:spacing w:before="0"/>
                  <w:ind w:left="20" w:right="0" w:firstLine="0"/>
                  <w:jc w:val="left"/>
                  <w:rPr>
                    <w:b/>
                    <w:sz w:val="20"/>
                  </w:rPr>
                </w:pPr>
                <w:r>
                  <w:rPr>
                    <w:b/>
                    <w:sz w:val="20"/>
                  </w:rPr>
                  <w:t>22</w:t>
                </w:r>
                <w:r>
                  <w:rPr>
                    <w:b/>
                    <w:spacing w:val="-6"/>
                    <w:sz w:val="20"/>
                  </w:rPr>
                  <w:t> </w:t>
                </w:r>
                <w:r>
                  <w:rPr>
                    <w:b/>
                    <w:sz w:val="20"/>
                  </w:rPr>
                  <w:t>September</w:t>
                </w:r>
                <w:r>
                  <w:rPr>
                    <w:b/>
                    <w:spacing w:val="-2"/>
                    <w:sz w:val="20"/>
                  </w:rPr>
                  <w:t> </w:t>
                </w:r>
                <w:r>
                  <w:rPr>
                    <w:b/>
                    <w:spacing w:val="-4"/>
                    <w:sz w:val="20"/>
                  </w:rPr>
                  <w:t>2022</w:t>
                </w:r>
              </w:p>
            </w:txbxContent>
          </v:textbox>
          <w10:wrap type="none"/>
        </v:shape>
      </w:pict>
    </w:r>
    <w:r>
      <w:rPr/>
      <w:pict>
        <v:shape style="position:absolute;margin-left:504.100006pt;margin-top:789.790344pt;width:17.95pt;height:26.15pt;mso-position-horizontal-relative:page;mso-position-vertical-relative:page;z-index:-15924736" type="#_x0000_t202" id="docshape2" filled="false" stroked="false">
          <v:textbox inset="0,0,0,0">
            <w:txbxContent>
              <w:p>
                <w:pPr>
                  <w:spacing w:before="20"/>
                  <w:ind w:left="60" w:right="0" w:firstLine="0"/>
                  <w:jc w:val="left"/>
                  <w:rPr>
                    <w:sz w:val="40"/>
                  </w:rPr>
                </w:pPr>
                <w:r>
                  <w:rPr>
                    <w:sz w:val="40"/>
                  </w:rPr>
                  <w:fldChar w:fldCharType="begin"/>
                </w:r>
                <w:r>
                  <w:rPr>
                    <w:sz w:val="40"/>
                  </w:rPr>
                  <w:instrText> PAGE </w:instrText>
                </w:r>
                <w:r>
                  <w:rPr>
                    <w:sz w:val="40"/>
                  </w:rPr>
                  <w:fldChar w:fldCharType="separate"/>
                </w:r>
                <w:r>
                  <w:rPr>
                    <w:sz w:val="40"/>
                  </w:rPr>
                  <w:t>2</w:t>
                </w:r>
                <w:r>
                  <w:rPr>
                    <w:sz w:val="4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23712" from="70.900002pt,787.750122pt" to="520.900002pt,787.750122pt" stroked="true" strokeweight=".1pt" strokecolor="#000000">
          <v:stroke dashstyle="solid"/>
          <w10:wrap type="none"/>
        </v:line>
      </w:pict>
    </w:r>
    <w:r>
      <w:rPr/>
      <w:pict>
        <v:shape style="position:absolute;margin-left:73pt;margin-top:789.795227pt;width:183.6pt;height:26.2pt;mso-position-horizontal-relative:page;mso-position-vertical-relative:page;z-index:-15923200" type="#_x0000_t202" id="docshape4" filled="false" stroked="false">
          <v:textbox inset="0,0,0,0">
            <w:txbxContent>
              <w:p>
                <w:pPr>
                  <w:spacing w:before="20"/>
                  <w:ind w:left="20" w:right="0" w:firstLine="0"/>
                  <w:jc w:val="left"/>
                  <w:rPr>
                    <w:sz w:val="20"/>
                  </w:rPr>
                </w:pPr>
                <w:r>
                  <w:rPr>
                    <w:b/>
                    <w:sz w:val="20"/>
                  </w:rPr>
                  <w:t>Inspection</w:t>
                </w:r>
                <w:r>
                  <w:rPr>
                    <w:b/>
                    <w:spacing w:val="-3"/>
                    <w:sz w:val="20"/>
                  </w:rPr>
                  <w:t> </w:t>
                </w:r>
                <w:r>
                  <w:rPr>
                    <w:b/>
                    <w:sz w:val="20"/>
                  </w:rPr>
                  <w:t>report:</w:t>
                </w:r>
                <w:r>
                  <w:rPr>
                    <w:b/>
                    <w:spacing w:val="-1"/>
                    <w:sz w:val="20"/>
                  </w:rPr>
                  <w:t> </w:t>
                </w:r>
                <w:r>
                  <w:rPr>
                    <w:sz w:val="20"/>
                  </w:rPr>
                  <w:t>Happy</w:t>
                </w:r>
                <w:r>
                  <w:rPr>
                    <w:spacing w:val="-5"/>
                    <w:sz w:val="20"/>
                  </w:rPr>
                  <w:t> </w:t>
                </w:r>
                <w:r>
                  <w:rPr>
                    <w:sz w:val="20"/>
                  </w:rPr>
                  <w:t>Jays</w:t>
                </w:r>
                <w:r>
                  <w:rPr>
                    <w:spacing w:val="-3"/>
                    <w:sz w:val="20"/>
                  </w:rPr>
                  <w:t> </w:t>
                </w:r>
                <w:r>
                  <w:rPr>
                    <w:spacing w:val="-2"/>
                    <w:sz w:val="20"/>
                  </w:rPr>
                  <w:t>Nursery</w:t>
                </w:r>
              </w:p>
              <w:p>
                <w:pPr>
                  <w:spacing w:before="0"/>
                  <w:ind w:left="20" w:right="0" w:firstLine="0"/>
                  <w:jc w:val="left"/>
                  <w:rPr>
                    <w:b/>
                    <w:sz w:val="20"/>
                  </w:rPr>
                </w:pPr>
                <w:r>
                  <w:rPr>
                    <w:b/>
                    <w:sz w:val="20"/>
                  </w:rPr>
                  <w:t>22</w:t>
                </w:r>
                <w:r>
                  <w:rPr>
                    <w:b/>
                    <w:spacing w:val="-6"/>
                    <w:sz w:val="20"/>
                  </w:rPr>
                  <w:t> </w:t>
                </w:r>
                <w:r>
                  <w:rPr>
                    <w:b/>
                    <w:sz w:val="20"/>
                  </w:rPr>
                  <w:t>September</w:t>
                </w:r>
                <w:r>
                  <w:rPr>
                    <w:b/>
                    <w:spacing w:val="-2"/>
                    <w:sz w:val="20"/>
                  </w:rPr>
                  <w:t> </w:t>
                </w:r>
                <w:r>
                  <w:rPr>
                    <w:b/>
                    <w:spacing w:val="-4"/>
                    <w:sz w:val="20"/>
                  </w:rPr>
                  <w:t>2022</w:t>
                </w:r>
              </w:p>
            </w:txbxContent>
          </v:textbox>
          <w10:wrap type="none"/>
        </v:shape>
      </w:pict>
    </w:r>
    <w:r>
      <w:rPr/>
      <w:pict>
        <v:shape style="position:absolute;margin-left:504.100006pt;margin-top:789.790344pt;width:17.95pt;height:26.15pt;mso-position-horizontal-relative:page;mso-position-vertical-relative:page;z-index:-15922688" type="#_x0000_t202" id="docshape5" filled="false" stroked="false">
          <v:textbox inset="0,0,0,0">
            <w:txbxContent>
              <w:p>
                <w:pPr>
                  <w:spacing w:before="20"/>
                  <w:ind w:left="60" w:right="0" w:firstLine="0"/>
                  <w:jc w:val="left"/>
                  <w:rPr>
                    <w:sz w:val="40"/>
                  </w:rPr>
                </w:pPr>
                <w:r>
                  <w:rPr>
                    <w:sz w:val="40"/>
                  </w:rPr>
                  <w:fldChar w:fldCharType="begin"/>
                </w:r>
                <w:r>
                  <w:rPr>
                    <w:sz w:val="40"/>
                  </w:rPr>
                  <w:instrText> PAGE </w:instrText>
                </w:r>
                <w:r>
                  <w:rPr>
                    <w:sz w:val="40"/>
                  </w:rPr>
                  <w:fldChar w:fldCharType="separate"/>
                </w:r>
                <w:r>
                  <w:rPr>
                    <w:sz w:val="40"/>
                  </w:rPr>
                  <w:t>3</w:t>
                </w:r>
                <w:r>
                  <w:rPr>
                    <w:sz w:val="4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90720">
          <wp:simplePos x="0" y="0"/>
          <wp:positionH relativeFrom="page">
            <wp:posOffset>5496917</wp:posOffset>
          </wp:positionH>
          <wp:positionV relativeFrom="page">
            <wp:posOffset>257529</wp:posOffset>
          </wp:positionV>
          <wp:extent cx="1117230" cy="562562"/>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1117230" cy="562562"/>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92256">
          <wp:simplePos x="0" y="0"/>
          <wp:positionH relativeFrom="page">
            <wp:posOffset>5496917</wp:posOffset>
          </wp:positionH>
          <wp:positionV relativeFrom="page">
            <wp:posOffset>257529</wp:posOffset>
          </wp:positionV>
          <wp:extent cx="1117230" cy="562562"/>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1" cstate="print"/>
                  <a:stretch>
                    <a:fillRect/>
                  </a:stretch>
                </pic:blipFill>
                <pic:spPr>
                  <a:xfrm>
                    <a:off x="0" y="0"/>
                    <a:ext cx="1117230" cy="56256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62" w:hanging="282"/>
      </w:pPr>
      <w:rPr>
        <w:rFonts w:hint="default" w:ascii="Arial" w:hAnsi="Arial" w:eastAsia="Arial" w:cs="Arial"/>
        <w:b w:val="0"/>
        <w:bCs w:val="0"/>
        <w:i w:val="0"/>
        <w:iCs w:val="0"/>
        <w:w w:val="123"/>
        <w:sz w:val="24"/>
        <w:szCs w:val="24"/>
        <w:lang w:val="en-US" w:eastAsia="en-US" w:bidi="ar-SA"/>
      </w:rPr>
    </w:lvl>
    <w:lvl w:ilvl="1">
      <w:start w:val="0"/>
      <w:numFmt w:val="bullet"/>
      <w:lvlText w:val="•"/>
      <w:lvlJc w:val="left"/>
      <w:pPr>
        <w:ind w:left="1337" w:hanging="282"/>
      </w:pPr>
      <w:rPr>
        <w:rFonts w:hint="default"/>
        <w:lang w:val="en-US" w:eastAsia="en-US" w:bidi="ar-SA"/>
      </w:rPr>
    </w:lvl>
    <w:lvl w:ilvl="2">
      <w:start w:val="0"/>
      <w:numFmt w:val="bullet"/>
      <w:lvlText w:val="•"/>
      <w:lvlJc w:val="left"/>
      <w:pPr>
        <w:ind w:left="2215" w:hanging="282"/>
      </w:pPr>
      <w:rPr>
        <w:rFonts w:hint="default"/>
        <w:lang w:val="en-US" w:eastAsia="en-US" w:bidi="ar-SA"/>
      </w:rPr>
    </w:lvl>
    <w:lvl w:ilvl="3">
      <w:start w:val="0"/>
      <w:numFmt w:val="bullet"/>
      <w:lvlText w:val="•"/>
      <w:lvlJc w:val="left"/>
      <w:pPr>
        <w:ind w:left="3093" w:hanging="282"/>
      </w:pPr>
      <w:rPr>
        <w:rFonts w:hint="default"/>
        <w:lang w:val="en-US" w:eastAsia="en-US" w:bidi="ar-SA"/>
      </w:rPr>
    </w:lvl>
    <w:lvl w:ilvl="4">
      <w:start w:val="0"/>
      <w:numFmt w:val="bullet"/>
      <w:lvlText w:val="•"/>
      <w:lvlJc w:val="left"/>
      <w:pPr>
        <w:ind w:left="3970" w:hanging="282"/>
      </w:pPr>
      <w:rPr>
        <w:rFonts w:hint="default"/>
        <w:lang w:val="en-US" w:eastAsia="en-US" w:bidi="ar-SA"/>
      </w:rPr>
    </w:lvl>
    <w:lvl w:ilvl="5">
      <w:start w:val="0"/>
      <w:numFmt w:val="bullet"/>
      <w:lvlText w:val="•"/>
      <w:lvlJc w:val="left"/>
      <w:pPr>
        <w:ind w:left="4848" w:hanging="282"/>
      </w:pPr>
      <w:rPr>
        <w:rFonts w:hint="default"/>
        <w:lang w:val="en-US" w:eastAsia="en-US" w:bidi="ar-SA"/>
      </w:rPr>
    </w:lvl>
    <w:lvl w:ilvl="6">
      <w:start w:val="0"/>
      <w:numFmt w:val="bullet"/>
      <w:lvlText w:val="•"/>
      <w:lvlJc w:val="left"/>
      <w:pPr>
        <w:ind w:left="5726" w:hanging="282"/>
      </w:pPr>
      <w:rPr>
        <w:rFonts w:hint="default"/>
        <w:lang w:val="en-US" w:eastAsia="en-US" w:bidi="ar-SA"/>
      </w:rPr>
    </w:lvl>
    <w:lvl w:ilvl="7">
      <w:start w:val="0"/>
      <w:numFmt w:val="bullet"/>
      <w:lvlText w:val="•"/>
      <w:lvlJc w:val="left"/>
      <w:pPr>
        <w:ind w:left="6603" w:hanging="282"/>
      </w:pPr>
      <w:rPr>
        <w:rFonts w:hint="default"/>
        <w:lang w:val="en-US" w:eastAsia="en-US" w:bidi="ar-SA"/>
      </w:rPr>
    </w:lvl>
    <w:lvl w:ilvl="8">
      <w:start w:val="0"/>
      <w:numFmt w:val="bullet"/>
      <w:lvlText w:val="•"/>
      <w:lvlJc w:val="left"/>
      <w:pPr>
        <w:ind w:left="7481" w:hanging="282"/>
      </w:pPr>
      <w:rPr>
        <w:rFonts w:hint="default"/>
        <w:lang w:val="en-US" w:eastAsia="en-US" w:bidi="ar-SA"/>
      </w:rPr>
    </w:lvl>
  </w:abstractNum>
  <w:abstractNum w:abstractNumId="0">
    <w:multiLevelType w:val="hybridMultilevel"/>
    <w:lvl w:ilvl="0">
      <w:start w:val="0"/>
      <w:numFmt w:val="bullet"/>
      <w:lvlText w:val="■"/>
      <w:lvlJc w:val="left"/>
      <w:pPr>
        <w:ind w:left="332" w:hanging="282"/>
      </w:pPr>
      <w:rPr>
        <w:rFonts w:hint="default" w:ascii="Arial" w:hAnsi="Arial" w:eastAsia="Arial" w:cs="Arial"/>
        <w:b w:val="0"/>
        <w:bCs w:val="0"/>
        <w:i w:val="0"/>
        <w:iCs w:val="0"/>
        <w:w w:val="123"/>
        <w:sz w:val="24"/>
        <w:szCs w:val="24"/>
        <w:lang w:val="en-US" w:eastAsia="en-US" w:bidi="ar-SA"/>
      </w:rPr>
    </w:lvl>
    <w:lvl w:ilvl="1">
      <w:start w:val="0"/>
      <w:numFmt w:val="bullet"/>
      <w:lvlText w:val="•"/>
      <w:lvlJc w:val="left"/>
      <w:pPr>
        <w:ind w:left="1199" w:hanging="282"/>
      </w:pPr>
      <w:rPr>
        <w:rFonts w:hint="default"/>
        <w:lang w:val="en-US" w:eastAsia="en-US" w:bidi="ar-SA"/>
      </w:rPr>
    </w:lvl>
    <w:lvl w:ilvl="2">
      <w:start w:val="0"/>
      <w:numFmt w:val="bullet"/>
      <w:lvlText w:val="•"/>
      <w:lvlJc w:val="left"/>
      <w:pPr>
        <w:ind w:left="2059" w:hanging="282"/>
      </w:pPr>
      <w:rPr>
        <w:rFonts w:hint="default"/>
        <w:lang w:val="en-US" w:eastAsia="en-US" w:bidi="ar-SA"/>
      </w:rPr>
    </w:lvl>
    <w:lvl w:ilvl="3">
      <w:start w:val="0"/>
      <w:numFmt w:val="bullet"/>
      <w:lvlText w:val="•"/>
      <w:lvlJc w:val="left"/>
      <w:pPr>
        <w:ind w:left="2918" w:hanging="282"/>
      </w:pPr>
      <w:rPr>
        <w:rFonts w:hint="default"/>
        <w:lang w:val="en-US" w:eastAsia="en-US" w:bidi="ar-SA"/>
      </w:rPr>
    </w:lvl>
    <w:lvl w:ilvl="4">
      <w:start w:val="0"/>
      <w:numFmt w:val="bullet"/>
      <w:lvlText w:val="•"/>
      <w:lvlJc w:val="left"/>
      <w:pPr>
        <w:ind w:left="3778" w:hanging="282"/>
      </w:pPr>
      <w:rPr>
        <w:rFonts w:hint="default"/>
        <w:lang w:val="en-US" w:eastAsia="en-US" w:bidi="ar-SA"/>
      </w:rPr>
    </w:lvl>
    <w:lvl w:ilvl="5">
      <w:start w:val="0"/>
      <w:numFmt w:val="bullet"/>
      <w:lvlText w:val="•"/>
      <w:lvlJc w:val="left"/>
      <w:pPr>
        <w:ind w:left="4638" w:hanging="282"/>
      </w:pPr>
      <w:rPr>
        <w:rFonts w:hint="default"/>
        <w:lang w:val="en-US" w:eastAsia="en-US" w:bidi="ar-SA"/>
      </w:rPr>
    </w:lvl>
    <w:lvl w:ilvl="6">
      <w:start w:val="0"/>
      <w:numFmt w:val="bullet"/>
      <w:lvlText w:val="•"/>
      <w:lvlJc w:val="left"/>
      <w:pPr>
        <w:ind w:left="5497" w:hanging="282"/>
      </w:pPr>
      <w:rPr>
        <w:rFonts w:hint="default"/>
        <w:lang w:val="en-US" w:eastAsia="en-US" w:bidi="ar-SA"/>
      </w:rPr>
    </w:lvl>
    <w:lvl w:ilvl="7">
      <w:start w:val="0"/>
      <w:numFmt w:val="bullet"/>
      <w:lvlText w:val="•"/>
      <w:lvlJc w:val="left"/>
      <w:pPr>
        <w:ind w:left="6357" w:hanging="282"/>
      </w:pPr>
      <w:rPr>
        <w:rFonts w:hint="default"/>
        <w:lang w:val="en-US" w:eastAsia="en-US" w:bidi="ar-SA"/>
      </w:rPr>
    </w:lvl>
    <w:lvl w:ilvl="8">
      <w:start w:val="0"/>
      <w:numFmt w:val="bullet"/>
      <w:lvlText w:val="•"/>
      <w:lvlJc w:val="left"/>
      <w:pPr>
        <w:ind w:left="7216" w:hanging="282"/>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rPr>
      <w:rFonts w:ascii="Tahoma" w:hAnsi="Tahoma" w:eastAsia="Tahoma" w:cs="Tahoma"/>
      <w:sz w:val="24"/>
      <w:szCs w:val="24"/>
      <w:lang w:val="en-US" w:eastAsia="en-US" w:bidi="ar-SA"/>
    </w:rPr>
  </w:style>
  <w:style w:styleId="Heading1" w:type="paragraph">
    <w:name w:val="Heading 1"/>
    <w:basedOn w:val="Normal"/>
    <w:uiPriority w:val="1"/>
    <w:qFormat/>
    <w:pPr>
      <w:ind w:left="180"/>
      <w:outlineLvl w:val="1"/>
    </w:pPr>
    <w:rPr>
      <w:rFonts w:ascii="Tahoma" w:hAnsi="Tahoma" w:eastAsia="Tahoma" w:cs="Tahoma"/>
      <w:b/>
      <w:bCs/>
      <w:sz w:val="28"/>
      <w:szCs w:val="28"/>
      <w:lang w:val="en-US" w:eastAsia="en-US" w:bidi="ar-SA"/>
    </w:rPr>
  </w:style>
  <w:style w:styleId="ListParagraph" w:type="paragraph">
    <w:name w:val="List Paragraph"/>
    <w:basedOn w:val="Normal"/>
    <w:uiPriority w:val="1"/>
    <w:qFormat/>
    <w:pPr>
      <w:ind w:left="461" w:hanging="282"/>
    </w:pPr>
    <w:rPr>
      <w:rFonts w:ascii="Tahoma" w:hAnsi="Tahoma" w:eastAsia="Tahoma" w:cs="Tahoma"/>
      <w:lang w:val="en-US" w:eastAsia="en-US" w:bidi="ar-SA"/>
    </w:rPr>
  </w:style>
  <w:style w:styleId="TableParagraph" w:type="paragraph">
    <w:name w:val="Table Paragraph"/>
    <w:basedOn w:val="Normal"/>
    <w:uiPriority w:val="1"/>
    <w:qFormat/>
    <w:pPr>
      <w:ind w:left="50"/>
    </w:pPr>
    <w:rPr>
      <w:rFonts w:ascii="Tahoma" w:hAnsi="Tahoma" w:eastAsia="Tahoma" w:cs="Tahom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yperlink" Target="http://www.gov.uk/complain-ofsted-report" TargetMode="External"/><Relationship Id="rId11" Type="http://schemas.openxmlformats.org/officeDocument/2006/relationships/hyperlink" Target="mailto:enquiries@ofsted.gov.uk" TargetMode="External"/><Relationship Id="rId12" Type="http://schemas.openxmlformats.org/officeDocument/2006/relationships/hyperlink" Target="http://www.nationalarchives.gov.uk/doc/open-government-licence/" TargetMode="External"/><Relationship Id="rId13" Type="http://schemas.openxmlformats.org/officeDocument/2006/relationships/hyperlink" Target="mailto:psi@nationalarchives.gsi.gov.uk" TargetMode="External"/><Relationship Id="rId14" Type="http://schemas.openxmlformats.org/officeDocument/2006/relationships/hyperlink" Target="https://reports.ofsted.gov.uk/" TargetMode="External"/><Relationship Id="rId15" Type="http://schemas.openxmlformats.org/officeDocument/2006/relationships/hyperlink" Target="http://eepurl.com/iTrDn" TargetMode="External"/><Relationship Id="rId16" Type="http://schemas.openxmlformats.org/officeDocument/2006/relationships/hyperlink" Target="http://www.gov.uk/ofsted" TargetMode="External"/><Relationship Id="rId1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2022-10-13T16:52:22Z</dcterms:created>
  <dcterms:modified xsi:type="dcterms:W3CDTF">2022-10-13T16:52:22Z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Writer</vt:lpwstr>
  </property>
  <property fmtid="{D5CDD505-2E9C-101B-9397-08002B2CF9AE}" pid="4" name="Producer">
    <vt:lpwstr>LibreOffice 7.1</vt:lpwstr>
  </property>
  <property fmtid="{D5CDD505-2E9C-101B-9397-08002B2CF9AE}" pid="5" name="LastSaved">
    <vt:filetime>2022-10-12T00:00:00Z</vt:filetime>
  </property>
</Properties>
</file>